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C8FF7" w14:textId="58FDBA39" w:rsidR="00DD3E17" w:rsidRPr="00191B72" w:rsidRDefault="00DD3E17" w:rsidP="00191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91B72">
        <w:rPr>
          <w:rFonts w:ascii="Times New Roman" w:hAnsi="Times New Roman" w:cs="Times New Roman"/>
          <w:b/>
          <w:bCs/>
          <w:sz w:val="28"/>
          <w:szCs w:val="28"/>
        </w:rPr>
        <w:t>Дорожная карта развития цифровых компетенций</w:t>
      </w:r>
      <w:r w:rsidR="00191B72" w:rsidRPr="00191B72">
        <w:rPr>
          <w:rFonts w:ascii="Times New Roman" w:hAnsi="Times New Roman" w:cs="Times New Roman"/>
          <w:b/>
          <w:bCs/>
          <w:sz w:val="28"/>
          <w:szCs w:val="28"/>
        </w:rPr>
        <w:t xml:space="preserve"> педагогов в ЦОС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2011"/>
        <w:gridCol w:w="2011"/>
        <w:gridCol w:w="1929"/>
        <w:gridCol w:w="2251"/>
      </w:tblGrid>
      <w:tr w:rsidR="00191B72" w:rsidRPr="00191B72" w14:paraId="4CFDAD56" w14:textId="77777777" w:rsidTr="00191B72">
        <w:tc>
          <w:tcPr>
            <w:tcW w:w="1710" w:type="dxa"/>
            <w:shd w:val="clear" w:color="auto" w:fill="D0CECE" w:themeFill="background2" w:themeFillShade="E6"/>
          </w:tcPr>
          <w:p w14:paraId="738E8386" w14:textId="323A2F71" w:rsidR="00DD3E17" w:rsidRPr="00191B72" w:rsidRDefault="00DD3E17" w:rsidP="00191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68" w:type="dxa"/>
            <w:shd w:val="clear" w:color="auto" w:fill="D0CECE" w:themeFill="background2" w:themeFillShade="E6"/>
          </w:tcPr>
          <w:p w14:paraId="3D5892A2" w14:textId="4CAC987E" w:rsidR="00DD3E17" w:rsidRPr="00191B72" w:rsidRDefault="00DD3E17" w:rsidP="00191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37" w:type="dxa"/>
            <w:shd w:val="clear" w:color="auto" w:fill="D0CECE" w:themeFill="background2" w:themeFillShade="E6"/>
          </w:tcPr>
          <w:p w14:paraId="09FE1A82" w14:textId="76E3AA7E" w:rsidR="00DD3E17" w:rsidRPr="00191B72" w:rsidRDefault="00DD3E17" w:rsidP="00191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929" w:type="dxa"/>
            <w:shd w:val="clear" w:color="auto" w:fill="D0CECE" w:themeFill="background2" w:themeFillShade="E6"/>
          </w:tcPr>
          <w:p w14:paraId="744BB5E7" w14:textId="2D662309" w:rsidR="00DD3E17" w:rsidRPr="00191B72" w:rsidRDefault="00DD3E17" w:rsidP="00191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201" w:type="dxa"/>
            <w:shd w:val="clear" w:color="auto" w:fill="D0CECE" w:themeFill="background2" w:themeFillShade="E6"/>
          </w:tcPr>
          <w:p w14:paraId="178E6677" w14:textId="0E489845" w:rsidR="00DD3E17" w:rsidRPr="00191B72" w:rsidRDefault="00DD3E17" w:rsidP="00191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DD3E17" w:rsidRPr="00191B72" w14:paraId="758D7E90" w14:textId="77777777" w:rsidTr="00191B72">
        <w:trPr>
          <w:trHeight w:val="249"/>
        </w:trPr>
        <w:tc>
          <w:tcPr>
            <w:tcW w:w="9345" w:type="dxa"/>
            <w:gridSpan w:val="5"/>
            <w:shd w:val="clear" w:color="auto" w:fill="D0CECE" w:themeFill="background2" w:themeFillShade="E6"/>
          </w:tcPr>
          <w:p w14:paraId="2B765451" w14:textId="5ECF313C" w:rsidR="00DD3E17" w:rsidRPr="00191B72" w:rsidRDefault="008E165E" w:rsidP="00191B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учеба «Развитие цифровых компетенций педагогов»</w:t>
            </w:r>
          </w:p>
        </w:tc>
      </w:tr>
      <w:tr w:rsidR="00191B72" w:rsidRPr="00191B72" w14:paraId="365970EF" w14:textId="77777777" w:rsidTr="00191B72">
        <w:tc>
          <w:tcPr>
            <w:tcW w:w="1710" w:type="dxa"/>
          </w:tcPr>
          <w:p w14:paraId="353D6762" w14:textId="4DA0BA4A" w:rsidR="00DD3E17" w:rsidRPr="00191B72" w:rsidRDefault="00DD3E17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Что значит быть ИКТ</w:t>
            </w:r>
            <w:r w:rsidR="008E165E" w:rsidRPr="00191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компетентным?</w:t>
            </w:r>
          </w:p>
          <w:p w14:paraId="503D6408" w14:textId="77777777" w:rsidR="00DD3E17" w:rsidRPr="00191B72" w:rsidRDefault="00DD3E17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E335B59" w14:textId="741E328D" w:rsidR="00DD3E17" w:rsidRPr="00191B72" w:rsidRDefault="008E165E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ИОС и ЦОС, особенности трансформации образовательной среды</w:t>
            </w:r>
          </w:p>
        </w:tc>
        <w:tc>
          <w:tcPr>
            <w:tcW w:w="1737" w:type="dxa"/>
          </w:tcPr>
          <w:p w14:paraId="73445A5E" w14:textId="6834A382" w:rsidR="00DD3E17" w:rsidRPr="00191B72" w:rsidRDefault="008E165E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ЦОС гимназии: идеи, методы, практика, перспективы</w:t>
            </w:r>
          </w:p>
        </w:tc>
        <w:tc>
          <w:tcPr>
            <w:tcW w:w="1929" w:type="dxa"/>
          </w:tcPr>
          <w:p w14:paraId="204BBDB7" w14:textId="3081F314" w:rsidR="00DD3E17" w:rsidRPr="00191B72" w:rsidRDefault="008E165E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«Открываем новые грани и возможности педагогической деятельности в условиях ЦОС»</w:t>
            </w:r>
          </w:p>
        </w:tc>
        <w:tc>
          <w:tcPr>
            <w:tcW w:w="2201" w:type="dxa"/>
          </w:tcPr>
          <w:p w14:paraId="14B9C8CF" w14:textId="03139114" w:rsidR="00DD3E17" w:rsidRPr="00191B72" w:rsidRDefault="008E165E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«Стратегия построения развивающей образовательной среды средствами ЦОС»</w:t>
            </w:r>
          </w:p>
        </w:tc>
      </w:tr>
      <w:tr w:rsidR="00DD3E17" w:rsidRPr="00191B72" w14:paraId="71D8548C" w14:textId="77777777" w:rsidTr="00191B72">
        <w:tc>
          <w:tcPr>
            <w:tcW w:w="9345" w:type="dxa"/>
            <w:gridSpan w:val="5"/>
            <w:shd w:val="clear" w:color="auto" w:fill="D0CECE" w:themeFill="background2" w:themeFillShade="E6"/>
          </w:tcPr>
          <w:p w14:paraId="526117BB" w14:textId="19F6A5D5" w:rsidR="00DD3E17" w:rsidRPr="00191B72" w:rsidRDefault="008E165E" w:rsidP="00191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 семинары</w:t>
            </w:r>
          </w:p>
        </w:tc>
      </w:tr>
      <w:tr w:rsidR="00191B72" w:rsidRPr="00191B72" w14:paraId="3BB38974" w14:textId="77777777" w:rsidTr="00191B72">
        <w:tc>
          <w:tcPr>
            <w:tcW w:w="1710" w:type="dxa"/>
          </w:tcPr>
          <w:p w14:paraId="1330631E" w14:textId="56DAE04B" w:rsidR="00DD3E17" w:rsidRPr="00191B72" w:rsidRDefault="008E165E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педагогов гимназии – применение ресурсов образовательных платформ «</w:t>
            </w:r>
            <w:proofErr w:type="spellStart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Start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», «РЭШ» в учебном процессе. 2019-2021</w:t>
            </w:r>
          </w:p>
        </w:tc>
        <w:tc>
          <w:tcPr>
            <w:tcW w:w="1768" w:type="dxa"/>
          </w:tcPr>
          <w:p w14:paraId="42572ADF" w14:textId="0F37567D" w:rsidR="00DD3E17" w:rsidRPr="00191B72" w:rsidRDefault="00D8790B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образование это не </w:t>
            </w:r>
            <w:proofErr w:type="spellStart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1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стант</w:t>
            </w:r>
            <w:proofErr w:type="spellEnd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 (требование к результатам образования)</w:t>
            </w:r>
          </w:p>
        </w:tc>
        <w:tc>
          <w:tcPr>
            <w:tcW w:w="1737" w:type="dxa"/>
          </w:tcPr>
          <w:p w14:paraId="251496F6" w14:textId="3D26FECD" w:rsidR="00DD3E17" w:rsidRPr="00191B72" w:rsidRDefault="00B51E5F" w:rsidP="0026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Матрица индивидуального маршрута</w:t>
            </w:r>
          </w:p>
        </w:tc>
        <w:tc>
          <w:tcPr>
            <w:tcW w:w="1929" w:type="dxa"/>
          </w:tcPr>
          <w:p w14:paraId="21F02F10" w14:textId="7F903079" w:rsidR="00DD3E17" w:rsidRPr="00191B72" w:rsidRDefault="00B51E5F" w:rsidP="009552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«Цифровые</w:t>
            </w:r>
            <w:r w:rsidR="00955204"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</w:t>
            </w:r>
            <w:r w:rsidR="00955204"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работе учителя в</w:t>
            </w:r>
            <w:r w:rsidR="00955204"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ЦОС»</w:t>
            </w:r>
          </w:p>
        </w:tc>
        <w:tc>
          <w:tcPr>
            <w:tcW w:w="2201" w:type="dxa"/>
          </w:tcPr>
          <w:p w14:paraId="164A4E89" w14:textId="4BD1176E" w:rsidR="00DD3E17" w:rsidRPr="00191B72" w:rsidRDefault="00B51E5F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МЭО — </w:t>
            </w:r>
            <w:r w:rsidR="00955204"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образовательной программы СПО в части реализации ФГОС общего образования </w:t>
            </w:r>
          </w:p>
        </w:tc>
      </w:tr>
      <w:tr w:rsidR="008E165E" w:rsidRPr="00191B72" w14:paraId="12F8A78A" w14:textId="77777777" w:rsidTr="00191B72">
        <w:tc>
          <w:tcPr>
            <w:tcW w:w="9345" w:type="dxa"/>
            <w:gridSpan w:val="5"/>
            <w:shd w:val="clear" w:color="auto" w:fill="D0CECE" w:themeFill="background2" w:themeFillShade="E6"/>
          </w:tcPr>
          <w:p w14:paraId="3DD0EBF3" w14:textId="0E0345BC" w:rsidR="008E165E" w:rsidRPr="00191B72" w:rsidRDefault="008E165E" w:rsidP="00191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 повышения квалификации</w:t>
            </w:r>
          </w:p>
        </w:tc>
      </w:tr>
      <w:tr w:rsidR="00191B72" w:rsidRPr="00191B72" w14:paraId="7D480953" w14:textId="77777777" w:rsidTr="00191B72">
        <w:tc>
          <w:tcPr>
            <w:tcW w:w="1710" w:type="dxa"/>
          </w:tcPr>
          <w:p w14:paraId="68401FF0" w14:textId="20D50928" w:rsidR="00DD3E17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помощь учителю</w:t>
            </w:r>
          </w:p>
        </w:tc>
        <w:tc>
          <w:tcPr>
            <w:tcW w:w="1768" w:type="dxa"/>
          </w:tcPr>
          <w:p w14:paraId="20F97FB9" w14:textId="77777777" w:rsidR="00955204" w:rsidRPr="00191B72" w:rsidRDefault="00955204" w:rsidP="0095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ИКТ-компетентность учителя при работе в ОС «Альт Образование»</w:t>
            </w:r>
          </w:p>
          <w:p w14:paraId="7F162CF9" w14:textId="63FA9FE5" w:rsidR="00DD3E17" w:rsidRPr="00191B72" w:rsidRDefault="00DD3E17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0C85727" w14:textId="0B35909D" w:rsidR="00DD3E17" w:rsidRPr="00191B72" w:rsidRDefault="00BD61DD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ФГИС «Моя школа»</w:t>
            </w:r>
          </w:p>
        </w:tc>
        <w:tc>
          <w:tcPr>
            <w:tcW w:w="1929" w:type="dxa"/>
          </w:tcPr>
          <w:p w14:paraId="70C42F08" w14:textId="11FA2900" w:rsidR="00BD61DD" w:rsidRPr="00191B72" w:rsidRDefault="00156423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91B72" w:rsidRPr="00191B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Современная цифровая образовательная среда</w:t>
              </w:r>
            </w:hyperlink>
          </w:p>
        </w:tc>
        <w:tc>
          <w:tcPr>
            <w:tcW w:w="2201" w:type="dxa"/>
          </w:tcPr>
          <w:p w14:paraId="314D4B21" w14:textId="0F712D26" w:rsidR="00DD3E17" w:rsidRPr="00191B72" w:rsidRDefault="00156423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91B72" w:rsidRPr="00191B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Применение современных информационно-коммуникационных технологий (ИКТ) в профессиональной деятельности.</w:t>
              </w:r>
            </w:hyperlink>
          </w:p>
        </w:tc>
      </w:tr>
      <w:tr w:rsidR="00260082" w:rsidRPr="00191B72" w14:paraId="4CFBD661" w14:textId="77777777" w:rsidTr="00191B72">
        <w:tc>
          <w:tcPr>
            <w:tcW w:w="9345" w:type="dxa"/>
            <w:gridSpan w:val="5"/>
            <w:shd w:val="clear" w:color="auto" w:fill="D0CECE" w:themeFill="background2" w:themeFillShade="E6"/>
          </w:tcPr>
          <w:p w14:paraId="4FBAD14A" w14:textId="4A3FDD96" w:rsidR="00260082" w:rsidRPr="00191B72" w:rsidRDefault="00260082" w:rsidP="00191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(обобщение) опыта</w:t>
            </w:r>
          </w:p>
        </w:tc>
      </w:tr>
      <w:tr w:rsidR="00955204" w:rsidRPr="00191B72" w14:paraId="1220BB88" w14:textId="77777777" w:rsidTr="00191B72">
        <w:trPr>
          <w:trHeight w:val="1450"/>
        </w:trPr>
        <w:tc>
          <w:tcPr>
            <w:tcW w:w="1710" w:type="dxa"/>
          </w:tcPr>
          <w:p w14:paraId="198E93F5" w14:textId="0DA4987A" w:rsidR="00955204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Функции учителя цифровой школы</w:t>
            </w:r>
          </w:p>
          <w:p w14:paraId="33E7EAD7" w14:textId="77777777" w:rsidR="00955204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696F" w14:textId="5FD07925" w:rsidR="00260082" w:rsidRPr="00191B72" w:rsidRDefault="00260082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4424807" w14:textId="77777777" w:rsidR="00955204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образовательного процесса в цифровой среде </w:t>
            </w:r>
          </w:p>
          <w:p w14:paraId="5F78AC05" w14:textId="77777777" w:rsidR="00955204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9BFF" w14:textId="5BC45E40" w:rsidR="00260082" w:rsidRPr="00191B72" w:rsidRDefault="00260082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863447A" w14:textId="77777777" w:rsidR="00955204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Модель компетенций выпускника школы 2030 </w:t>
            </w:r>
          </w:p>
          <w:p w14:paraId="2463DD16" w14:textId="77777777" w:rsidR="00955204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C42DA" w14:textId="1760A6FA" w:rsidR="00260082" w:rsidRPr="00191B72" w:rsidRDefault="00260082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544EA971" w14:textId="77777777" w:rsidR="00955204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дети адаптивны к жизни в сетевой среде  </w:t>
            </w:r>
          </w:p>
          <w:p w14:paraId="3DD642E1" w14:textId="77777777" w:rsidR="00955204" w:rsidRPr="00191B72" w:rsidRDefault="00955204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8E65" w14:textId="71F2839C" w:rsidR="00260082" w:rsidRPr="00191B72" w:rsidRDefault="00260082" w:rsidP="00D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D2C936E" w14:textId="7FAFD9C0" w:rsidR="00260082" w:rsidRPr="00191B72" w:rsidRDefault="00955204" w:rsidP="009552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 себе и в учениках ключевых </w:t>
            </w:r>
            <w:proofErr w:type="spellStart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>надпредметных</w:t>
            </w:r>
            <w:proofErr w:type="spellEnd"/>
            <w:r w:rsidRPr="00191B7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XXI века</w:t>
            </w:r>
          </w:p>
        </w:tc>
      </w:tr>
    </w:tbl>
    <w:p w14:paraId="432FC28C" w14:textId="77777777" w:rsidR="00191B72" w:rsidRDefault="00191B72" w:rsidP="00191B72"/>
    <w:p w14:paraId="77F6CF32" w14:textId="77777777" w:rsidR="00191B72" w:rsidRDefault="00191B72" w:rsidP="00191B72"/>
    <w:p w14:paraId="55496FFB" w14:textId="77777777" w:rsidR="00191B72" w:rsidRDefault="00191B72" w:rsidP="00191B72"/>
    <w:p w14:paraId="79297407" w14:textId="77777777" w:rsidR="00191B72" w:rsidRDefault="00191B72" w:rsidP="00191B72"/>
    <w:p w14:paraId="4E21D6C9" w14:textId="77777777" w:rsidR="00191B72" w:rsidRDefault="00191B72" w:rsidP="00191B72"/>
    <w:p w14:paraId="5B78E171" w14:textId="77777777" w:rsidR="00191B72" w:rsidRDefault="00191B72" w:rsidP="00191B72"/>
    <w:p w14:paraId="516E30B7" w14:textId="77777777" w:rsidR="00191B72" w:rsidRDefault="00191B72" w:rsidP="00191B72"/>
    <w:p w14:paraId="0DE3E483" w14:textId="77777777" w:rsidR="00191B72" w:rsidRDefault="00191B72" w:rsidP="00191B72"/>
    <w:p w14:paraId="0A25287F" w14:textId="77777777" w:rsidR="00260082" w:rsidRDefault="00260082" w:rsidP="00DD3E17"/>
    <w:p w14:paraId="6DE13718" w14:textId="0B2A2E46" w:rsidR="007501B5" w:rsidRDefault="007501B5" w:rsidP="00DD3E17"/>
    <w:sectPr w:rsidR="007501B5" w:rsidSect="00191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41"/>
    <w:rsid w:val="00051343"/>
    <w:rsid w:val="000A7841"/>
    <w:rsid w:val="00156423"/>
    <w:rsid w:val="00191B72"/>
    <w:rsid w:val="00260082"/>
    <w:rsid w:val="00731AB9"/>
    <w:rsid w:val="007501B5"/>
    <w:rsid w:val="00820489"/>
    <w:rsid w:val="008E165E"/>
    <w:rsid w:val="00955204"/>
    <w:rsid w:val="00AC4D53"/>
    <w:rsid w:val="00B51E5F"/>
    <w:rsid w:val="00BD61DD"/>
    <w:rsid w:val="00D8790B"/>
    <w:rsid w:val="00D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3320"/>
  <w15:chartTrackingRefBased/>
  <w15:docId w15:val="{7D91BB66-5294-4E4E-8867-8DB62E4C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1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pkip.ru/kursy/2680" TargetMode="External"/><Relationship Id="rId4" Type="http://schemas.openxmlformats.org/officeDocument/2006/relationships/hyperlink" Target="https://ropkip.ru/kursy/2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Башкатова</dc:creator>
  <cp:keywords/>
  <dc:description/>
  <cp:lastModifiedBy>Shkola</cp:lastModifiedBy>
  <cp:revision>2</cp:revision>
  <dcterms:created xsi:type="dcterms:W3CDTF">2025-03-21T11:01:00Z</dcterms:created>
  <dcterms:modified xsi:type="dcterms:W3CDTF">2025-03-21T11:01:00Z</dcterms:modified>
</cp:coreProperties>
</file>