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46B" w:rsidRDefault="003E1F19" w:rsidP="003E1F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F19">
        <w:rPr>
          <w:rFonts w:ascii="Times New Roman" w:hAnsi="Times New Roman" w:cs="Times New Roman"/>
          <w:b/>
          <w:sz w:val="28"/>
          <w:szCs w:val="28"/>
        </w:rPr>
        <w:t>ИСТОРИЯ ДЕЯТЕЛЬНОСТИ ОТРЯДА ЮИД В МБОУ ОДИНЦОВСКАЯ ГИМНАЗИЯ №13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Calibri" w:eastAsia="Calibri" w:hAnsi="Calibri" w:cs="Times New Roman"/>
          <w:sz w:val="24"/>
          <w:szCs w:val="24"/>
        </w:rPr>
        <w:t xml:space="preserve">           </w:t>
      </w: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Сегодня в РФ особо остро стоит проблема безопасности на дорогах. В списках происшествий, гибели людей от несчастных случаев ДТП занимает первые строчки, что создает масштаб социальных катастроф. Основными причинами 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>ДТП</w:t>
      </w:r>
      <w:proofErr w:type="gramEnd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в которых страдают дети, это недисциплинированность учащихся, незнание ПДД РФ. С раннего возраста у детей нужно воспитывать сознательное отношение к Правилам дорожного движения 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3E1F19">
        <w:rPr>
          <w:rFonts w:ascii="Times New Roman" w:eastAsia="Calibri" w:hAnsi="Times New Roman" w:cs="Times New Roman"/>
          <w:sz w:val="24"/>
          <w:szCs w:val="24"/>
        </w:rPr>
        <w:t>ПДД) и это должно стать нормой поведения каждого культурного человека.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Изучение Правил дорожного движения расширяет возможность воспитания грамотного пешехода, что значительно уменьшает ДТП среди детей и подростков.</w:t>
      </w:r>
      <w:r w:rsidRPr="003E1F19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b/>
          <w:sz w:val="24"/>
          <w:szCs w:val="24"/>
        </w:rPr>
        <w:t xml:space="preserve">            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>В соответствии с вышеизложенным предлагается данная программа, обеспечивающая непрерывное обучение населения, а также младшего школьного возраста правильным действиям на улице и дорогах.</w:t>
      </w:r>
      <w:proofErr w:type="gramEnd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Принцип подготовки детей к безопасному участию в дорожном движении должен быть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- взаимодействие учреждений образования с социальн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педагогической средой;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- учет возрастных, психофизиологических особенностей и индивидуальных качеств личности детей и подростков.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Система должна включать в себя такие элементы как: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- совместная деятельность педагогов и учащихся;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- соответствующие организационные формы и методы обучения;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-использование методов программного обучения в начальных классах и </w:t>
      </w:r>
      <w:proofErr w:type="spellStart"/>
      <w:r w:rsidRPr="003E1F19">
        <w:rPr>
          <w:rFonts w:ascii="Times New Roman" w:eastAsia="Calibri" w:hAnsi="Times New Roman" w:cs="Times New Roman"/>
          <w:sz w:val="24"/>
          <w:szCs w:val="24"/>
        </w:rPr>
        <w:t>межпредметной</w:t>
      </w:r>
      <w:proofErr w:type="spellEnd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интеграции в начальной, основной и средней школе; 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- закрепление полученных знаний путем формирования специальных умений и навыков во время практических занятий и мероприятий  по БДД;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>При этом использовать связи с ГИБДД, принимать участие в слетах ЮИД.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b/>
          <w:sz w:val="24"/>
          <w:szCs w:val="24"/>
        </w:rPr>
        <w:t xml:space="preserve">Основная цель программы: </w:t>
      </w:r>
      <w:r w:rsidRPr="003E1F19">
        <w:rPr>
          <w:rFonts w:ascii="Times New Roman" w:eastAsia="Calibri" w:hAnsi="Times New Roman" w:cs="Times New Roman"/>
          <w:sz w:val="24"/>
          <w:szCs w:val="24"/>
        </w:rPr>
        <w:t>снижение и предупреждение детского ДТП.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b/>
          <w:sz w:val="24"/>
          <w:szCs w:val="24"/>
        </w:rPr>
        <w:t xml:space="preserve">Основные задачи программы: 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>ОБРАЗОВАТЕЛЬНЫЕ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- повысить у учащихся уровень знаний ПДД РФ;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- помочь учащимся усвоить требования для пешеходов и велосипедистов 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согласно ПДД РФ;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- научиться и уметь оказывать ПМП;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>РАЗВИВАЮЩИЕ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- развивать у учащихся умение ориентироваться в ДТП;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- развивать и учить учащихся  к быстроте реакции, внимательности,  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наблюдательности, зрительному и слуховому восприятию, логическому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мышлению, самообладанию, находчивости.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>ВОСПИТАТЕЛЬНЫЕ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- воспитывать у учащихся дисциплинированности, ответственности за свои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действия на дорогах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- вырабатывать у учащихся культуру поведения в транспорте;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- сформировать у учащихся сознательное и ответственное отношение 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                   собственному здоровью, к личной безопасности и безопасности окружающих.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3E1F19">
        <w:rPr>
          <w:rFonts w:ascii="Times New Roman" w:eastAsia="Calibri" w:hAnsi="Times New Roman" w:cs="Times New Roman"/>
          <w:b/>
          <w:sz w:val="24"/>
          <w:szCs w:val="24"/>
        </w:rPr>
        <w:t>Организация образовательного процесса</w:t>
      </w:r>
      <w:proofErr w:type="gramStart"/>
      <w:r w:rsidRPr="003E1F19">
        <w:rPr>
          <w:rFonts w:ascii="Times New Roman" w:eastAsia="Calibri" w:hAnsi="Times New Roman" w:cs="Times New Roman"/>
          <w:b/>
          <w:sz w:val="24"/>
          <w:szCs w:val="24"/>
        </w:rPr>
        <w:t xml:space="preserve"> :</w:t>
      </w:r>
      <w:proofErr w:type="gramEnd"/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>ФОРМА ОРГАНИЗАЦИИ ЗНАНИЙ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- содержание включает теорию и практику безопасного поведения человека на улице и дорогах, в общественном транспорте. 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>Программа позволяет обучающимся получить систематизированное представление об опасностях на дорогах и о прогнозировании опасных ситуаций, оценить влияние их последствий на жизнь и здоровье человека, выработать алгоритм безопасного поведения с учетом своих возможностей.</w:t>
      </w:r>
      <w:proofErr w:type="gramEnd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Использовать форму занятий как выступление агитбригад, КВН, рейды, выпуск стенгазеты, встречи с работниками ГИБДД,  игры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конкурсы, викторины.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>МЕТОДЫ ОБУЧЕНИЯ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>Словесные</w:t>
      </w:r>
      <w:proofErr w:type="gramEnd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– рассказ, беседа, объяснение.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Наглядные -  видеофильмы, плакаты, стенды, схемы.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Практические – практические занятия с зарисовками в тетрадях, игровые ситуации, экскурсии 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городу.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>Для этого необходимо оформить и подготовить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>- уголок БДД,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>- уголок средства регулирования дорожного движения,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- уголок дорожных знаков 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>согласно Правил</w:t>
      </w:r>
      <w:proofErr w:type="gramEnd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ПДД,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>- уголок ЮИД,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>- уголок с информацией по оказанию ПМП,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>СПОСОБСТВУЕТ: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>- умственному развитию, закреплению знаний ПДД, логически мыслить, отвечать на вопросы и излагать свои мысли.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>- нравственному  воспитанию, формирует культуру поведения среди сверстников и в семье, желание оказать помощь младшим и пожилым людям, члены отряда ЮИД ведут пропагандистскую деятельность по ПДД и профилактике ДТТ.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>-эстетическое воспитание, когда ребята работают с плакатами, участвуют в конкурсах, викторинах. Члены ЮИД выступают с агитбригадами перед учениками и родителями.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>- физическое воспитание, подвижные игры.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b/>
          <w:sz w:val="24"/>
          <w:szCs w:val="24"/>
        </w:rPr>
        <w:t>Основные требования к подготовке</w:t>
      </w:r>
      <w:proofErr w:type="gramStart"/>
      <w:r w:rsidRPr="003E1F19">
        <w:rPr>
          <w:rFonts w:ascii="Times New Roman" w:eastAsia="Calibri" w:hAnsi="Times New Roman" w:cs="Times New Roman"/>
          <w:b/>
          <w:sz w:val="24"/>
          <w:szCs w:val="24"/>
        </w:rPr>
        <w:t xml:space="preserve"> :</w:t>
      </w:r>
      <w:proofErr w:type="gramEnd"/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Учащиеся должны знать – основные понятия ПДД РФ, 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-  общие положения ПДД РФ.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-  правила перехода проезжей части на площади, перекрестках.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-  правила посадки и высадки из общественного транспорта.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- правила перевозки детей в автомобиле,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- страхование жизни,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>Должны уметь: - правильно себя вести себя в экстренной ситуации.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-пользоваться общественным транспортом,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- самостоятельно выбирать безопасный путь домой,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- оказывать ПМП пострадавшим в ДТП.      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b/>
          <w:sz w:val="24"/>
          <w:szCs w:val="24"/>
        </w:rPr>
        <w:t>Контроль знаний:</w:t>
      </w: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    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Проверку знаний необходимо проводить после каждого раздела в виде тестов, зачетов, конкурсов</w:t>
      </w:r>
      <w:proofErr w:type="gramStart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3E1F19">
        <w:rPr>
          <w:rFonts w:ascii="Times New Roman" w:eastAsia="Calibri" w:hAnsi="Times New Roman" w:cs="Times New Roman"/>
          <w:sz w:val="24"/>
          <w:szCs w:val="24"/>
        </w:rPr>
        <w:t xml:space="preserve"> олимпиад, соревнований.</w:t>
      </w:r>
    </w:p>
    <w:p w:rsidR="003E1F19" w:rsidRPr="003E1F19" w:rsidRDefault="003E1F19" w:rsidP="003E1F1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3E1F19" w:rsidRPr="003E1F19" w:rsidRDefault="003E1F19" w:rsidP="003E1F1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3E1F19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Примерное положение об отрядах юных инспекторов движения (ЮИД)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Отряды ЮИД создаются на базе и из числа учащихся учреждений образования при поддержке ОГИБДД УВД и других заинтересованных организаций.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Цели и задачи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отрядов ЮИД осуществляется с целью организации, проведения работы с детьми по профилактике детского дорожно-транспортного травматизма, пропаганды безопасного поведения на дороге, развития ответственности в обеспечении безопасности жизнедеятельности, воспитания правовой культуры. Основными задачами данной работы является: изучение ПДД детьми, расширение, развитие знаний, умений в области БДД, воспитание соответствующих навыков поведения, использования их в повседневной жизни, профессиональная ориентация учащихся.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Организация работы и структура отрядов ЮИД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отряда ЮИД назначается приказом руководителя МОУ. Руководитель отряда ЮИД работает в тесном взаимодействии с сотрудниками ОГИБДД и других заинтересованных организаций. Периодичность проведения занятий устанавливается руководителем учреждения.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Отряд ЮИД создается при наличии 10-12 членов и более из числа учащихся учреждения в возрасте от 8 до 14 лет. Возможно создание нескольких отрядов ЮИД в одном учреждении по возрастным группам.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отряда разрабатывает и ведет следующую документацию: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об отряде ЮИД;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тематический план занятий;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 проведения мероприятий по БДД;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- журнал посещаемости.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учебного года готовит краткий отчет реализации планов, анализирует деятельность отряда ЮИД.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Форма участников отрядов ЮИД и удостоверение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членов отрядов ЮИД изготавливается из плотной ткани синих оттенков и состоит из комплекта: китель, брюки – для мальчиков, юбка – для девочек, пилотка, галстук. В форменном обмундировании используется металлическая фурнитура, а также аксельбант, ремень, портупея. Под кителем – белая рубашка без декоративной отделки.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Удостоверение члена отряда ЮИД представляет собой плотную книжечку размером 9х6 см с фотографией 2х3 см. Удостоверение выдается члену отряда по решению Совета ЮИД.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Разделы работы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уровня знаний, умений и возрастных особенностей, а также с учетом положений членов отряда ЮИД, проводится следующая работа по разделам: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изучение ПДД;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вождение и техническое обслуживание велосипеда;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оказание первой медицинской помощи;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история ЮИД;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страхования;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- агитбригада;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оформительская работа.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«Изучение Правил дорожного движения»</w:t>
      </w: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 на углубленное изучение Правил дорожного движения, дорожных знаков, разбор дорожных ситуаций. В данный раздел также входят практическая работа по предупреждению ДТП (проведение рейдов с детьми по выявлению нарушителей ПДД, проведение агитационно-профилактической работы).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«Вождение и техническое обслуживание велосипеда» </w:t>
      </w: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 умение управлять велосипедом, преодолевать полосу препятствий, а также умение находить неисправности в велосипеде и устранять их.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«Оказание первой медицинской помощи» </w:t>
      </w: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 на приобретение детьми навыков и умений оказания первой доврачебной помощи пострадавшим при ДТП.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«История ЮИД» </w:t>
      </w: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расширяет кругозор, углубляет знания участников отряда ЮИД по безопасности дорожного движения, истории возникновения, развития ПДД, автотранспорта, его создателей, истории </w:t>
      </w:r>
      <w:proofErr w:type="spellStart"/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ЮИДовского</w:t>
      </w:r>
      <w:proofErr w:type="spellEnd"/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движения.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«Агитбригада» </w:t>
      </w: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 проведение массовой агитационно-пропагандистской, разъяснительной работы по БДД в детских образовательных учреждениях, развитие творческих, актерских способностей у детей, сценического мастерства.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«Оформительская работа» </w:t>
      </w: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художественные способности, навыки оформления плакатов, стенных газет, листовок, декораций к спектаклям по БДД, а также работу по изготовлению пособий, оформлению уголков БДД в образовательных учреждениях.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Проведение мероприятий</w:t>
      </w:r>
    </w:p>
    <w:p w:rsidR="003E1F19" w:rsidRPr="003E1F19" w:rsidRDefault="003E1F19" w:rsidP="003E1F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F1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знаний, полученных детьми в отрядах ЮИД по перечисленным разделам работы, осуществляется в практической деятельности при проведении различных мероприятий, конкурсов, соревнований по БДД, в том числе ежегодных районных слетов ЮИД.</w:t>
      </w:r>
    </w:p>
    <w:p w:rsidR="003E1F19" w:rsidRPr="003E1F19" w:rsidRDefault="003E1F19" w:rsidP="003E1F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F19" w:rsidRDefault="00B40A8D" w:rsidP="003E1F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Отряды ЮИД в гимназии 13 начинались еще в 2007году</w:t>
      </w:r>
      <w:proofErr w:type="gramStart"/>
      <w:r>
        <w:rPr>
          <w:rFonts w:ascii="Times New Roman" w:hAnsi="Times New Roman" w:cs="Times New Roman"/>
          <w:sz w:val="24"/>
          <w:szCs w:val="24"/>
        </w:rPr>
        <w:t>,н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азывался тогда «Клаксон», затем переименовались в «Зебру». Ребята создали общую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группу</w:t>
      </w:r>
      <w:proofErr w:type="gramStart"/>
      <w:r>
        <w:rPr>
          <w:rFonts w:ascii="Times New Roman" w:hAnsi="Times New Roman" w:cs="Times New Roman"/>
          <w:sz w:val="24"/>
          <w:szCs w:val="24"/>
        </w:rPr>
        <w:t>,д</w:t>
      </w:r>
      <w:proofErr w:type="gramEnd"/>
      <w:r>
        <w:rPr>
          <w:rFonts w:ascii="Times New Roman" w:hAnsi="Times New Roman" w:cs="Times New Roman"/>
          <w:sz w:val="24"/>
          <w:szCs w:val="24"/>
        </w:rPr>
        <w:t>евиз,эмблемы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игры, агитбригаду. Руководили тогда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ЮИДом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завучи по УВР Гагарина Елена Николаевна, Пичугина Татьяна Владимировна, Гришкина Екатерина Александровна сегодня совместно с руководителем проекта Бондаренко Владимиром Николаевичем и классными руководителями Погореловой Любовью Сергеевной, Дьяковой Татьяной Владимировной,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Пальченко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Натальей Сергеевной…За долгие годы работы ребята провели большую работу по профилактике дорожного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травматизма</w:t>
      </w:r>
      <w:proofErr w:type="gramStart"/>
      <w:r>
        <w:rPr>
          <w:rFonts w:ascii="Times New Roman" w:hAnsi="Times New Roman" w:cs="Times New Roman"/>
          <w:sz w:val="24"/>
          <w:szCs w:val="24"/>
        </w:rPr>
        <w:t>,у</w:t>
      </w:r>
      <w:proofErr w:type="gramEnd"/>
      <w:r>
        <w:rPr>
          <w:rFonts w:ascii="Times New Roman" w:hAnsi="Times New Roman" w:cs="Times New Roman"/>
          <w:sz w:val="24"/>
          <w:szCs w:val="24"/>
        </w:rPr>
        <w:t>частвуя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 многих проектах.</w:t>
      </w:r>
    </w:p>
    <w:tbl>
      <w:tblPr>
        <w:tblW w:w="5082" w:type="pct"/>
        <w:jc w:val="center"/>
        <w:tblCellSpacing w:w="0" w:type="dxa"/>
        <w:tblInd w:w="-513" w:type="dxa"/>
        <w:tblBorders>
          <w:top w:val="single" w:sz="6" w:space="0" w:color="617B12"/>
          <w:left w:val="single" w:sz="6" w:space="0" w:color="617B12"/>
          <w:bottom w:val="single" w:sz="6" w:space="0" w:color="617B12"/>
          <w:right w:val="single" w:sz="6" w:space="0" w:color="617B12"/>
        </w:tblBorders>
        <w:shd w:val="clear" w:color="auto" w:fill="F6D685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9475"/>
        <w:gridCol w:w="247"/>
      </w:tblGrid>
      <w:tr w:rsidR="00B40A8D" w:rsidRPr="00B40A8D" w:rsidTr="00D215C7">
        <w:trPr>
          <w:gridAfter w:val="1"/>
          <w:tblCellSpacing w:w="0" w:type="dxa"/>
          <w:jc w:val="center"/>
        </w:trPr>
        <w:tc>
          <w:tcPr>
            <w:tcW w:w="4873" w:type="pct"/>
            <w:tcBorders>
              <w:right w:val="single" w:sz="6" w:space="0" w:color="F6D685"/>
            </w:tcBorders>
            <w:shd w:val="clear" w:color="auto" w:fill="FEFBD3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40A8D">
              <w:rPr>
                <w:rFonts w:ascii="Verdana" w:eastAsia="Times New Roman" w:hAnsi="Verdana" w:cs="Times New Roman"/>
                <w:b/>
                <w:bCs/>
                <w:color w:val="000000"/>
                <w:sz w:val="36"/>
                <w:szCs w:val="36"/>
                <w:lang w:eastAsia="ru-RU"/>
              </w:rPr>
              <w:t>Сигналы регулировщика</w:t>
            </w:r>
            <w:r w:rsidRPr="00B40A8D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B40A8D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B40A8D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E6D83EE" wp14:editId="0A6B0EA4">
                  <wp:extent cx="4761230" cy="8860155"/>
                  <wp:effectExtent l="19050" t="0" r="1270" b="0"/>
                  <wp:docPr id="1" name="Рисунок 1" descr="http://vedomosti.berdyansk.biz/pubobj/2009_10/obj_2009_10_29_375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domosti.berdyansk.biz/pubobj/2009_10/obj_2009_10_29_375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230" cy="886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A8D" w:rsidRPr="00B40A8D" w:rsidTr="00D215C7">
        <w:trPr>
          <w:tblCellSpacing w:w="0" w:type="dxa"/>
          <w:jc w:val="center"/>
        </w:trPr>
        <w:tc>
          <w:tcPr>
            <w:tcW w:w="4873" w:type="pct"/>
            <w:tcBorders>
              <w:top w:val="single" w:sz="2" w:space="0" w:color="F6D685"/>
              <w:left w:val="single" w:sz="6" w:space="0" w:color="F6D685"/>
              <w:bottom w:val="single" w:sz="6" w:space="0" w:color="F6D685"/>
              <w:right w:val="single" w:sz="6" w:space="0" w:color="F6D685"/>
            </w:tcBorders>
            <w:shd w:val="clear" w:color="auto" w:fill="FFFFEA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B40A8D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81D6080" wp14:editId="2A0BEDCF">
                  <wp:extent cx="147320" cy="147320"/>
                  <wp:effectExtent l="19050" t="0" r="5080" b="0"/>
                  <wp:docPr id="2" name="Рисунок 2" descr="Ada.. вне фору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da.. вне фору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A8D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0" w:type="auto"/>
            <w:tcBorders>
              <w:top w:val="single" w:sz="2" w:space="0" w:color="F6D685"/>
              <w:left w:val="single" w:sz="2" w:space="0" w:color="F6D685"/>
              <w:bottom w:val="single" w:sz="6" w:space="0" w:color="F6D685"/>
              <w:right w:val="single" w:sz="6" w:space="0" w:color="F6D685"/>
            </w:tcBorders>
            <w:shd w:val="clear" w:color="auto" w:fill="FEFBD3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40A8D" w:rsidRPr="00B40A8D" w:rsidRDefault="00B40A8D" w:rsidP="00B40A8D">
      <w:pPr>
        <w:spacing w:before="100" w:beforeAutospacing="1" w:after="100" w:afterAutospacing="1" w:line="240" w:lineRule="auto"/>
        <w:jc w:val="center"/>
        <w:outlineLvl w:val="0"/>
        <w:rPr>
          <w:rFonts w:ascii="Comic" w:eastAsia="Times New Roman" w:hAnsi="Comic" w:cs="Times New Roman"/>
          <w:b/>
          <w:bCs/>
          <w:kern w:val="36"/>
          <w:sz w:val="50"/>
          <w:szCs w:val="50"/>
          <w:lang w:eastAsia="ru-RU"/>
        </w:rPr>
      </w:pPr>
      <w:r w:rsidRPr="00B40A8D">
        <w:rPr>
          <w:rFonts w:ascii="Comic" w:eastAsia="Times New Roman" w:hAnsi="Comic" w:cs="Times New Roman"/>
          <w:b/>
          <w:bCs/>
          <w:kern w:val="36"/>
          <w:sz w:val="50"/>
          <w:szCs w:val="50"/>
          <w:lang w:eastAsia="ru-RU"/>
        </w:rPr>
        <w:t>Стихи про дорожные знаки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6"/>
        <w:gridCol w:w="3240"/>
        <w:gridCol w:w="5239"/>
      </w:tblGrid>
      <w:tr w:rsidR="00B40A8D" w:rsidRPr="00B40A8D" w:rsidTr="00D215C7">
        <w:trPr>
          <w:tblCellSpacing w:w="15" w:type="dxa"/>
          <w:jc w:val="center"/>
        </w:trPr>
        <w:tc>
          <w:tcPr>
            <w:tcW w:w="494" w:type="pct"/>
            <w:vMerge w:val="restart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1DC21B0D" wp14:editId="3A948BAD">
                  <wp:extent cx="609600" cy="546735"/>
                  <wp:effectExtent l="19050" t="0" r="0" b="0"/>
                  <wp:docPr id="3" name="Рисунок 1" descr="Стихи о дорожных знаках. Дорожный знак. Уступи дорог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ихи о дорожных знаках. Дорожный знак. Уступи дорогу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"Уступи дорогу":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Если видишь этот знак,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Знай, что он не просто так.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Чтобы не было проблем,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Уступи дорогу всем!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6FBF5066" wp14:editId="197C501E">
                  <wp:extent cx="588645" cy="588645"/>
                  <wp:effectExtent l="19050" t="0" r="1905" b="0"/>
                  <wp:docPr id="4" name="Рисунок 2" descr="Стихи о дорожных знаках. Дорожный знак. Движение запрещен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ихи о дорожных знаках. Дорожный знак. Движение запрещен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"Движение запрещено":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Этот знак ну очень строгий,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Коль стоит он на дороге.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Говорит он нам: "Друзья,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Ездить здесь совсем нельзя!"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511A5A80" wp14:editId="7B0EC4E7">
                  <wp:extent cx="588645" cy="588645"/>
                  <wp:effectExtent l="19050" t="0" r="1905" b="0"/>
                  <wp:docPr id="5" name="Рисунок 5" descr="Стихи о дорожных знаках. Дорожный знак. Въезд запреще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ихи о дорожных знаках. Дорожный знак. Въезд запреще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"Въезд запрещен":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 xml:space="preserve">Знак водителей 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стращает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Въезд машинам запрещает!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Не пытайтесь сгоряча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Е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хать мимо кирпича!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00A4BB0C" wp14:editId="4AA868D7">
                  <wp:extent cx="598805" cy="588645"/>
                  <wp:effectExtent l="19050" t="0" r="0" b="0"/>
                  <wp:docPr id="6" name="Рисунок 6" descr="Стихи о дорожных знаках. Дорожный знак. Место для разворот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ихи о дорожных знаках. Дорожный знак. Место для разворот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"Место для разворота":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В этом месте круглый год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С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овершают разворот!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39CAE3C3" wp14:editId="3790851C">
                  <wp:extent cx="567690" cy="577850"/>
                  <wp:effectExtent l="19050" t="0" r="3810" b="0"/>
                  <wp:docPr id="7" name="Рисунок 7" descr="Стихи о дорожных знаках. Дорожный знак. Обгон запреще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тихи о дорожных знаках. Дорожный знак. Обгон запреще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"Обгон запрещен":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Знак любителей обгона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О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бъявляет вне закона.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В этом месте, сразу ясно,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Обгонять других опасно!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3E4F51C6" wp14:editId="0400E12A">
                  <wp:extent cx="546735" cy="588645"/>
                  <wp:effectExtent l="19050" t="0" r="5715" b="0"/>
                  <wp:docPr id="8" name="Рисунок 8" descr="Стихи о дорожных знаках. Дорожный знак. Пешеходный перехо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тихи о дорожных знаках. Дорожный знак. Пешеходный перехо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"Пешеходный переход":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Здесь наземный переход,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Ходит целый день народ.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Ты, водитель, не грусти,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Пешехода пропусти!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lastRenderedPageBreak/>
              <w:drawing>
                <wp:inline distT="0" distB="0" distL="0" distR="0" wp14:anchorId="30CABFA2" wp14:editId="6D26663E">
                  <wp:extent cx="588645" cy="588645"/>
                  <wp:effectExtent l="19050" t="0" r="1905" b="0"/>
                  <wp:docPr id="9" name="Рисунок 9" descr="Стихи о дорожных знаках. Дорожный знак. Движение без остановки запрещен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ихи о дорожных знаках. Дорожный знак. Движение без остановки запрещен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 xml:space="preserve">Знак "Движение без остановки </w:t>
            </w: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lastRenderedPageBreak/>
              <w:t>запрещено":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Ты, шофер, не торопись,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Видишь знак, остановись!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Прежде чем продолжить путь,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Осмотреться не забудь.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752D41CB" wp14:editId="644210E4">
                  <wp:extent cx="577850" cy="577850"/>
                  <wp:effectExtent l="19050" t="0" r="0" b="0"/>
                  <wp:docPr id="10" name="Рисунок 10" descr="Стихи о дорожных знаках. Дорожный знак. Движение пешеходов запрещен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тихи о дорожных знаках. Дорожный знак. Движение пешеходов запрещен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"Движение пешеходов запрещено":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В дождь и в ясную погоду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З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десь не ходят пешеходы.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Говорит им знак одно: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"Вам ходить запрещено!"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558ED651" wp14:editId="63C0B2F2">
                  <wp:extent cx="588645" cy="577850"/>
                  <wp:effectExtent l="19050" t="0" r="1905" b="0"/>
                  <wp:docPr id="11" name="Рисунок 11" descr="Стихи о дорожных знаках. Дорожный знак. Место стоян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тихи о дорожных знаках. Дорожный знак. Место стоян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"Место стоянки":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Коль водитель вышел весь,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Ставит он машину здесь,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Чтоб, не нужная ему,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Не мешала никому.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729DDFBA" wp14:editId="2D9CDF67">
                  <wp:extent cx="1303020" cy="598805"/>
                  <wp:effectExtent l="19050" t="0" r="0" b="0"/>
                  <wp:docPr id="12" name="Рисунок 12" descr="Стихи о дорожных знаках. Дорожный знак. Поворот запреще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ихи о дорожных знаках. Дорожный знак. Поворот запреще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"Поворот запрещен":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Эти знаки на пути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Н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и за что не пропусти.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Есть у них одна забота –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Запрещать нам повороты.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76333D91" wp14:editId="26CDEB00">
                  <wp:extent cx="577850" cy="577850"/>
                  <wp:effectExtent l="19050" t="0" r="0" b="0"/>
                  <wp:docPr id="13" name="Рисунок 13" descr="Стихи о дорожных знаках. Дорожный знак. Остановка запреще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тихи о дорожных знаках. Дорожный знак. Остановка запреще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"Остановка запрещена":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Здесь машину не грузи,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Не паркуй, не тормози.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Этот знак всем говорит: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"Тот не прав, кто здесь стоит!"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44BD1446" wp14:editId="24BFA0E4">
                  <wp:extent cx="535940" cy="535940"/>
                  <wp:effectExtent l="19050" t="0" r="0" b="0"/>
                  <wp:docPr id="14" name="Рисунок 14" descr="Стихи о дорожных знаках. Дорожный знак. Стоянка запреще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тихи о дорожных знаках. Дорожный знак. Стоянка запреще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"Стоянка запрещена":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Тормозить здесь можно смело,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Но нельзя стоять без дела.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Пассажиров ты сажай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И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 xml:space="preserve"> скорее уезжай!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668C0E09" wp14:editId="26036CDA">
                  <wp:extent cx="588645" cy="588645"/>
                  <wp:effectExtent l="19050" t="0" r="1905" b="0"/>
                  <wp:docPr id="15" name="Рисунок 15" descr="Стихи о дорожных знаках. Дорожный знак. Главная дорог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тихи о дорожных знаках. Дорожный знак. Главная дорог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"Главная дорога":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Вот он знак, каких немного: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Это главная дорога!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Если едешь ты по ней,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lastRenderedPageBreak/>
              <w:t>Всех становишься главней,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И тебе, как будто Богу,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Уступают все дорогу!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6C73AB27" wp14:editId="2C79EDB5">
                  <wp:extent cx="399415" cy="588645"/>
                  <wp:effectExtent l="19050" t="0" r="635" b="0"/>
                  <wp:docPr id="16" name="Рисунок 16" descr="Стихи о дорожных знаках. Дорожный знак. Автомагистрал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тихи о дорожных знаках. Дорожный знак. Автомагистрал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"Автомагистраль":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С ветерком и без печали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М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чимся мы по магистрали.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Там, где этот знак стоит,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Путь ничто не преградит!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5CA0FA04" wp14:editId="26A44D50">
                  <wp:extent cx="588645" cy="577850"/>
                  <wp:effectExtent l="19050" t="0" r="1905" b="0"/>
                  <wp:docPr id="17" name="Рисунок 17" descr="Стихи о дорожных знаках. Дорожный знак. Подземный пешеходный перехо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тихи о дорожных знаках. Дорожный знак. Подземный пешеходный перехо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"Подземный пешеходный переход":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Знает каждый пешеход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П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ро подземный этот ход.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Город он не украшает,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Но машинам не мешает!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0836B215" wp14:editId="355A9610">
                  <wp:extent cx="1492250" cy="609600"/>
                  <wp:effectExtent l="19050" t="0" r="0" b="0"/>
                  <wp:docPr id="18" name="Рисунок 18" descr="Стихи о дорожных знаках. Дорожный знак. Место остановки автобуса, троллейбуса, трамвая и такс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тихи о дорожных знаках. Дорожный знак. Место остановки автобуса, троллейбуса, трамвая и такс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"Место остановки автобуса, троллейбуса, трамвая и такси":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В этом месте пешеход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Терпеливо транспорт ждет.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Он пешком устал шагать,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Хочет пассажиром стать.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6F3BB3C2" wp14:editId="606C1269">
                  <wp:extent cx="1240155" cy="588645"/>
                  <wp:effectExtent l="19050" t="0" r="0" b="0"/>
                  <wp:docPr id="19" name="Рисунок 19" descr="Стихи о дорожных знаках. Дорожный знак. Тупи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тихи о дорожных знаках. Дорожный знак. Тупи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"Тупик":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Этот знак наверняка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Д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оведет до тупика.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Ну, а дальше – хоть лети,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Потому что нет пути!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2D0B2694" wp14:editId="1FD3CCD7">
                  <wp:extent cx="588645" cy="577850"/>
                  <wp:effectExtent l="19050" t="0" r="1905" b="0"/>
                  <wp:docPr id="20" name="Рисунок 20" descr="Стихи о дорожных знаках. Дорожный знак. Ограничение максимальной скорост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тихи о дорожных знаках. Дорожный знак. Ограничение максимальной скорост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"Ограничение максимальной скорости":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Сообщает знак бесстрастно: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"Ехать здесь быстрей опасно!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Так что будьте вы добры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С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низить скорость до поры!"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1B661C1D" wp14:editId="37514D5E">
                  <wp:extent cx="588645" cy="588645"/>
                  <wp:effectExtent l="19050" t="0" r="1905" b="0"/>
                  <wp:docPr id="21" name="Рисунок 21" descr="Стихи о дорожных знаках. Дорожный знак. Ограничение минимальной скорост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тихи о дорожных знаках. Дорожный знак. Ограничение минимальной скорост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"Ограничение минимальной скорости":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Говорит знак: "В самом деле,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Что плетешься еле-еле?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lastRenderedPageBreak/>
              <w:t>Будь ты хоть трехглавый змей,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Ехать медленней не смей!"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4511D7E7" wp14:editId="5894A111">
                  <wp:extent cx="577850" cy="577850"/>
                  <wp:effectExtent l="19050" t="0" r="0" b="0"/>
                  <wp:docPr id="22" name="Рисунок 22" descr="Стихи о дорожных знаках. Дорожный знак. Рекомендуемая скорост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тихи о дорожных знаках. Дорожный знак. Рекомендуемая скорост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"Рекомендуемая скорость":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Сообщает знак всем этот: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 xml:space="preserve">"Вот вам скорость! Лучше 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нету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!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Мой послушайте совет,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Будет вам зеленый свет!"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58F3F572" wp14:editId="221C0250">
                  <wp:extent cx="651510" cy="588645"/>
                  <wp:effectExtent l="19050" t="0" r="0" b="0"/>
                  <wp:docPr id="23" name="Рисунок 23" descr="Стихи о дорожных знаках. Дорожный знак. Дет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тихи о дорожных знаках. Дорожный знак. Дет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"Дети":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Посреди дороги дети,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Мы всегда за них в ответе.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Чтоб не плакал их родитель,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Будь внимательней, водитель!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2791801F" wp14:editId="13ECDC90">
                  <wp:extent cx="1334770" cy="588645"/>
                  <wp:effectExtent l="19050" t="0" r="0" b="0"/>
                  <wp:docPr id="24" name="Рисунок 24" descr="Стихи о дорожных знаках. Дорожный знак. Сужение дорог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тихи о дорожных знаках. Дорожный знак. Сужение дорог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"Сужение дороги":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Грустен этот знак немного: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Здесь сужается дорога!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Это как всегда некстати.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Вдруг нам места там не хватит?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00D635BE" wp14:editId="34D85AB1">
                  <wp:extent cx="588645" cy="588645"/>
                  <wp:effectExtent l="19050" t="0" r="1905" b="0"/>
                  <wp:docPr id="25" name="Рисунок 25" descr="Стихи о дорожных знаках. Дорожный знак. Подача звукового сигнала запреще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тихи о дорожных знаках. Дорожный знак. Подача звукового сигнала запреще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"Подача звукового сигнала запрещена":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Эй, водитель, не гуди,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 xml:space="preserve">Шумом 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спящих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 xml:space="preserve"> не буди.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Не пугай гудком прохожих,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Ведь и сам оглохнешь тоже.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6B1C19A2" wp14:editId="30103F52">
                  <wp:extent cx="641350" cy="588645"/>
                  <wp:effectExtent l="19050" t="0" r="6350" b="0"/>
                  <wp:docPr id="26" name="Рисунок 26" descr="Стихи о дорожных знаках. Дорожный знак. Низко летящие самолет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тихи о дорожных знаках. Дорожный знак. Низко летящие самолет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"Низко летящие самолеты":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Сообщает знак о том,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Что вблизи аэродром.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Коль услышишь шум ужасный,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Знай, что это не опасно.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7A59F863" wp14:editId="689AF8BB">
                  <wp:extent cx="662305" cy="588645"/>
                  <wp:effectExtent l="19050" t="0" r="4445" b="0"/>
                  <wp:docPr id="27" name="Рисунок 27" descr="Стихи о дорожных знаках. Дорожный знак. Пересечение с трамвайной лини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тихи о дорожных знаках. Дорожный знак. Пересечение с трамвайной линие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"Пересечение с трамвайной линией":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Эй, водитель, не зевай!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Ходит впереди трамвай.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Ты притормози немножко,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Уступи ему дорожку.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1C45070F" wp14:editId="1F2C9E39">
                  <wp:extent cx="1997075" cy="620395"/>
                  <wp:effectExtent l="19050" t="0" r="3175" b="0"/>
                  <wp:docPr id="28" name="Рисунок 28" descr="Стихи о дорожных знаках. Дорожный знак. Железнодорожный переез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тихи о дорожных знаках. Дорожный знак. Железнодорожный переез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75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"Железнодорожный переезд":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Не один здесь знак, а много: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Здесь железная дорога!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Рельсы, шпалы и пути –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С электричкой не шути.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0DBEA709" wp14:editId="661AABD4">
                  <wp:extent cx="1355725" cy="598805"/>
                  <wp:effectExtent l="19050" t="0" r="0" b="0"/>
                  <wp:docPr id="29" name="Рисунок 29" descr="Стихи о дорожных знаках. Дорожный знак. Опасный поворо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тихи о дорожных знаках. Дорожный знак. Опасный поворо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"Опасный поворот":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Этот знак тревогу бьет –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Вот опасный поворот!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Ехать здесь, конечно, можно,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Только очень осторожно –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Никого не обгонять,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Пассажиров не менять.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283EE0A0" wp14:editId="0F3C103A">
                  <wp:extent cx="662305" cy="588645"/>
                  <wp:effectExtent l="19050" t="0" r="4445" b="0"/>
                  <wp:docPr id="30" name="Рисунок 30" descr="Стихи о дорожных знаках. Дорожный знак. Скользкая дорог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тихи о дорожных знаках. Дорожный знак. Скользкая дорог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"Скользкая дорога":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Говорит знак этот строго: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"Очень скользкая дорога.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Ты с дорогой не шути,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Руль напрасно не крути!"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0E473A18" wp14:editId="5D8C66F6">
                  <wp:extent cx="662305" cy="577850"/>
                  <wp:effectExtent l="19050" t="0" r="4445" b="0"/>
                  <wp:docPr id="31" name="Рисунок 31" descr="Стихи о дорожных знаках. Дорожный знак. Дорожные работ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тихи о дорожных знаках. Дорожный знак. Дорожные работ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"Дорожные работы":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Знак "дорожные работы".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Чинит здесь дорогу кто-то.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Скорость сбавить нужно будет,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Там ведь на дороге люди.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6E56C6B4" wp14:editId="1211D158">
                  <wp:extent cx="662305" cy="588645"/>
                  <wp:effectExtent l="19050" t="0" r="4445" b="0"/>
                  <wp:docPr id="32" name="Рисунок 32" descr="Стихи о дорожных знаках. Дорожный знак. Дикие животны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Стихи о дорожных знаках. Дорожный знак. Дикие животны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"Дикие животные":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 xml:space="preserve">Бродят здесь </w:t>
            </w:r>
            <w:proofErr w:type="spell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посредь</w:t>
            </w:r>
            <w:proofErr w:type="spell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 xml:space="preserve"> дороги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Лоси, волки, носороги.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Ты, водитель, не спеши,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 xml:space="preserve">Пусть 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сперва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 xml:space="preserve"> пройдут ежи!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5098CA73" wp14:editId="109B816F">
                  <wp:extent cx="662305" cy="588645"/>
                  <wp:effectExtent l="19050" t="0" r="4445" b="0"/>
                  <wp:docPr id="33" name="Рисунок 33" descr="Стихи о дорожных знаках. Дорожный знак. Падение камн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тихи о дорожных знаках. Дорожный знак. Падение камне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"Падение камней":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Вот дорога, ты на ней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П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опадешь под град камней.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Здесь обвал всегда возможен,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Будь предельно осторожен!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lastRenderedPageBreak/>
              <w:drawing>
                <wp:inline distT="0" distB="0" distL="0" distR="0" wp14:anchorId="38C14921" wp14:editId="6A1F4D9A">
                  <wp:extent cx="662305" cy="588645"/>
                  <wp:effectExtent l="19050" t="0" r="4445" b="0"/>
                  <wp:docPr id="34" name="Рисунок 34" descr="Стихи о дорожных знаках. Дорожный знак. Тоннел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Стихи о дорожных знаках. Дорожный знак. Тоннел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"Тоннель":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Знак гласит, что еле-еле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lastRenderedPageBreak/>
              <w:t>Виден свет в конце туннеля.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На педаль не налегай,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Лучше фары зажигай!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4DF10C3F" wp14:editId="336FBE08">
                  <wp:extent cx="388620" cy="567690"/>
                  <wp:effectExtent l="19050" t="0" r="0" b="0"/>
                  <wp:docPr id="35" name="Рисунок 35" descr="Стихи о дорожных знаках. Дорожный знак. Пункт первой медицинской помощ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Стихи о дорожных знаках. Дорожный знак. Пункт первой медицинской помощ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"Пункт первой медицинской помощи":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Если кто сломает ногу,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Здесь врачи всегда помогут.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Помощь первую окажут,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Где лечиться дальше, скажут.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60D9F705" wp14:editId="24E66AE9">
                  <wp:extent cx="431165" cy="588645"/>
                  <wp:effectExtent l="19050" t="0" r="6985" b="0"/>
                  <wp:docPr id="36" name="Рисунок 36" descr="Стихи о дорожных знаках. Дорожный знак. Больниц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тихи о дорожных знаках. Дорожный знак. Больниц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"Больница":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Если нужно вам лечиться,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Знак подскажет, где больница.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Сто серьезных докторов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Т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ам вам скажут: "Будь здоров!"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36A03C4B" wp14:editId="3C35E64F">
                  <wp:extent cx="441325" cy="588645"/>
                  <wp:effectExtent l="19050" t="0" r="0" b="0"/>
                  <wp:docPr id="37" name="Рисунок 37" descr="Стихи о дорожных знаках. Дорожный знак. Автозаправочная станц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тихи о дорожных знаках. Дорожный знак. Автозаправочная станц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"Автозаправочная станция":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Не доедешь без бензина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Д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о кафе и магазина.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Этот знак вам скажет звонко: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"Рядышком бензоколонка!"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7AD12F1A" wp14:editId="4608E072">
                  <wp:extent cx="441325" cy="588645"/>
                  <wp:effectExtent l="19050" t="0" r="0" b="0"/>
                  <wp:docPr id="38" name="Рисунок 38" descr="Стихи о дорожных знаках. Дорожный знак. Мой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тихи о дорожных знаках. Дорожный знак. Мой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"Мойка":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Коль в грязи капот и шины,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Надо срочно мыть машину.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Ну, раз надо, значит, надо.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Вот вам знак, что мойка рядом!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5D9753BF" wp14:editId="1174BA87">
                  <wp:extent cx="441325" cy="588645"/>
                  <wp:effectExtent l="19050" t="0" r="0" b="0"/>
                  <wp:docPr id="39" name="Рисунок 39" descr="Стихи о дорожных знаках. Дорожный знак. Телефо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тихи о дорожных знаках. Дорожный знак. Телефо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"Телефон":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Если нужно дозвониться</w:t>
            </w:r>
            <w:proofErr w:type="gramStart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Х</w:t>
            </w:r>
            <w:proofErr w:type="gramEnd"/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оть домой, хоть заграницу,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Знак поможет, скажет он,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Где искать вам телефон!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46249559" wp14:editId="04825C0A">
                  <wp:extent cx="431165" cy="588645"/>
                  <wp:effectExtent l="19050" t="0" r="6985" b="0"/>
                  <wp:docPr id="40" name="Рисунок 40" descr="Стихи о дорожных знаках. Дорожный знак. Гостиница или мотел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тихи о дорожных знаках. Дорожный знак. Гостиница или мотел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"Гостиница или мотель":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Если долгим был твой путь,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Надо лечь и отдохнуть.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Этот знак нам говорит: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"Здесь гостиница стоит!"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1811A3E8" wp14:editId="77C9BE90">
                  <wp:extent cx="441325" cy="588645"/>
                  <wp:effectExtent l="19050" t="0" r="0" b="0"/>
                  <wp:docPr id="41" name="Рисунок 41" descr="Стихи о дорожных знаках. Дорожный знак. Пункт питан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Стихи о дорожных знаках. Дорожный знак. Пункт питан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"Пункт питания":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Коли вам нужна еда,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То пожалуйте сюда.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Эй, шофер, внимание!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Скоро пункт питания!</w:t>
            </w:r>
          </w:p>
        </w:tc>
      </w:tr>
      <w:tr w:rsidR="00B40A8D" w:rsidRPr="00B40A8D" w:rsidTr="00D215C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  <w:r w:rsidRPr="00B40A8D"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  <w:br/>
            </w:r>
            <w:r w:rsidRPr="00B40A8D">
              <w:rPr>
                <w:rFonts w:ascii="Calibri" w:eastAsia="Calibri" w:hAnsi="Calibri" w:cs="Times New Roman"/>
                <w:noProof/>
                <w:color w:val="006600"/>
                <w:sz w:val="28"/>
                <w:lang w:eastAsia="ru-RU"/>
              </w:rPr>
              <w:drawing>
                <wp:inline distT="0" distB="0" distL="0" distR="0" wp14:anchorId="11A09EDD" wp14:editId="59FB4433">
                  <wp:extent cx="441325" cy="588645"/>
                  <wp:effectExtent l="19050" t="0" r="0" b="0"/>
                  <wp:docPr id="42" name="Рисунок 42" descr="Стихи о дорожных знаках. Дорожный знак. Техобслужива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Стихи о дорожных знаках. Дорожный знак. Техобслужива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0A8D" w:rsidRPr="00B40A8D" w:rsidRDefault="00B40A8D" w:rsidP="00B40A8D">
            <w:pPr>
              <w:spacing w:after="0" w:line="240" w:lineRule="auto"/>
              <w:rPr>
                <w:rFonts w:ascii="Calibri" w:eastAsia="Calibri" w:hAnsi="Calibri" w:cs="Times New Roman"/>
                <w:color w:val="006600"/>
                <w:sz w:val="28"/>
                <w:lang w:eastAsia="ru-RU"/>
              </w:rPr>
            </w:pP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b/>
                <w:bCs/>
                <w:color w:val="006600"/>
                <w:sz w:val="30"/>
                <w:szCs w:val="30"/>
                <w:lang w:eastAsia="ru-RU"/>
              </w:rPr>
              <w:t>Знак "Техобслуживание":</w:t>
            </w:r>
          </w:p>
          <w:p w:rsidR="00B40A8D" w:rsidRPr="00B40A8D" w:rsidRDefault="00B40A8D" w:rsidP="00B40A8D">
            <w:pPr>
              <w:spacing w:after="0" w:line="240" w:lineRule="auto"/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</w:pP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t>Ай-ай-ай! Какая жалость!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Что-то вдруг у нас сломалось.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Знак нам этот говорит:</w:t>
            </w:r>
            <w:r w:rsidRPr="00B40A8D">
              <w:rPr>
                <w:rFonts w:ascii="Comic" w:eastAsia="Calibri" w:hAnsi="Comic" w:cs="Times New Roman"/>
                <w:color w:val="006600"/>
                <w:sz w:val="30"/>
                <w:szCs w:val="30"/>
                <w:lang w:eastAsia="ru-RU"/>
              </w:rPr>
              <w:br/>
              <w:t>"Здесь машинный Айболит!"</w:t>
            </w:r>
          </w:p>
        </w:tc>
      </w:tr>
    </w:tbl>
    <w:p w:rsidR="00B40A8D" w:rsidRPr="00B40A8D" w:rsidRDefault="00B40A8D" w:rsidP="00B40A8D">
      <w:pPr>
        <w:spacing w:after="0" w:line="240" w:lineRule="auto"/>
        <w:rPr>
          <w:rFonts w:ascii="Calibri" w:eastAsia="Calibri" w:hAnsi="Calibri" w:cs="Times New Roman"/>
          <w:sz w:val="28"/>
        </w:rPr>
      </w:pPr>
    </w:p>
    <w:p w:rsidR="00B40A8D" w:rsidRDefault="00AE2350" w:rsidP="003E1F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участвовали в районных мероприятиях «Трасса»</w:t>
      </w:r>
    </w:p>
    <w:p w:rsidR="00AE2350" w:rsidRDefault="00AE2350" w:rsidP="003E1F19">
      <w:pPr>
        <w:rPr>
          <w:rFonts w:ascii="Times New Roman" w:hAnsi="Times New Roman" w:cs="Times New Roman"/>
          <w:sz w:val="24"/>
          <w:szCs w:val="24"/>
        </w:rPr>
      </w:pPr>
    </w:p>
    <w:p w:rsidR="00AE2350" w:rsidRDefault="00AE2350" w:rsidP="003E1F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737"/>
            <wp:effectExtent l="0" t="0" r="3175" b="4445"/>
            <wp:docPr id="43" name="Рисунок 43" descr="C:\Users\user\Desktop\ЮиДД отчет (фото)\3-е место =ТРАССА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иДД отчет (фото)\3-е место =ТРАССА=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50" w:rsidRDefault="00AE2350" w:rsidP="003E1F19">
      <w:pPr>
        <w:rPr>
          <w:rFonts w:ascii="Times New Roman" w:hAnsi="Times New Roman" w:cs="Times New Roman"/>
          <w:sz w:val="24"/>
          <w:szCs w:val="24"/>
        </w:rPr>
      </w:pPr>
    </w:p>
    <w:p w:rsidR="00AE2350" w:rsidRDefault="00AE2350" w:rsidP="003E1F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ЮИД с удовольствием встречался с байкерами города, обмениваясь опытом движения на дорогах:</w:t>
      </w:r>
    </w:p>
    <w:p w:rsidR="00AE2350" w:rsidRDefault="00AE2350" w:rsidP="003E1F19">
      <w:pPr>
        <w:rPr>
          <w:rFonts w:ascii="Times New Roman" w:hAnsi="Times New Roman" w:cs="Times New Roman"/>
          <w:sz w:val="24"/>
          <w:szCs w:val="24"/>
        </w:rPr>
      </w:pPr>
    </w:p>
    <w:p w:rsidR="00AE2350" w:rsidRDefault="00AE2350" w:rsidP="003E1F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44" name="Рисунок 44" descr="C:\Users\user\Desktop\ЮиДД отчет (фото)\Встреча с байкерами города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ЮиДД отчет (фото)\Встреча с байкерами города (2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50" w:rsidRDefault="00AE2350" w:rsidP="003E1F19">
      <w:pPr>
        <w:rPr>
          <w:rFonts w:ascii="Times New Roman" w:hAnsi="Times New Roman" w:cs="Times New Roman"/>
          <w:sz w:val="24"/>
          <w:szCs w:val="24"/>
        </w:rPr>
      </w:pPr>
    </w:p>
    <w:p w:rsidR="00AE2350" w:rsidRDefault="00AE2350" w:rsidP="003E1F19">
      <w:pPr>
        <w:rPr>
          <w:rFonts w:ascii="Times New Roman" w:hAnsi="Times New Roman" w:cs="Times New Roman"/>
          <w:sz w:val="24"/>
          <w:szCs w:val="24"/>
        </w:rPr>
      </w:pPr>
    </w:p>
    <w:p w:rsidR="00AE2350" w:rsidRDefault="00AE2350" w:rsidP="003E1F19">
      <w:pPr>
        <w:rPr>
          <w:rFonts w:ascii="Times New Roman" w:hAnsi="Times New Roman" w:cs="Times New Roman"/>
          <w:sz w:val="24"/>
          <w:szCs w:val="24"/>
        </w:rPr>
      </w:pPr>
    </w:p>
    <w:p w:rsidR="00AE2350" w:rsidRDefault="00AE2350" w:rsidP="003E1F19">
      <w:pPr>
        <w:rPr>
          <w:rFonts w:ascii="Times New Roman" w:hAnsi="Times New Roman" w:cs="Times New Roman"/>
          <w:sz w:val="24"/>
          <w:szCs w:val="24"/>
        </w:rPr>
      </w:pPr>
    </w:p>
    <w:p w:rsidR="00AE2350" w:rsidRDefault="00AE2350" w:rsidP="003E1F19">
      <w:pPr>
        <w:rPr>
          <w:rFonts w:ascii="Times New Roman" w:hAnsi="Times New Roman" w:cs="Times New Roman"/>
          <w:sz w:val="24"/>
          <w:szCs w:val="24"/>
        </w:rPr>
      </w:pPr>
    </w:p>
    <w:p w:rsidR="00AE2350" w:rsidRPr="003E1F19" w:rsidRDefault="00AE2350" w:rsidP="003E1F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6430"/>
            <wp:effectExtent l="0" t="0" r="3175" b="1270"/>
            <wp:wrapSquare wrapText="bothSides"/>
            <wp:docPr id="45" name="Рисунок 45" descr="C:\Users\user\Desktop\ЮиДД отчет (фото)\Встреча с байкерами город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ЮиДД отчет (фото)\Встреча с байкерами города (2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E2350" w:rsidRDefault="00AE23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первых отрядов ЮИД проводили с младшими школьниками «Азбуку дорожного движения»:</w:t>
      </w:r>
    </w:p>
    <w:p w:rsidR="00AE2350" w:rsidRDefault="00AE23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737"/>
            <wp:effectExtent l="0" t="0" r="3175" b="4445"/>
            <wp:docPr id="46" name="Рисунок 46" descr="C:\Users\user\Desktop\ЮиДД отчет (фото)\Клаксон- 11го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ЮиДД отчет (фото)\Клаксон- 11год (2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50" w:rsidRDefault="00AE23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979"/>
            <wp:effectExtent l="0" t="0" r="3175" b="0"/>
            <wp:docPr id="47" name="Рисунок 47" descr="C:\Users\user\Desktop\ЮиДД отчет (фото)\Урок ПДД-2013 г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ЮиДД отчет (фото)\Урок ПДД-2013 г. (2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50" w:rsidRDefault="00AE23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отметить</w:t>
      </w:r>
      <w:proofErr w:type="gramStart"/>
      <w:r>
        <w:rPr>
          <w:rFonts w:ascii="Times New Roman" w:hAnsi="Times New Roman" w:cs="Times New Roman"/>
          <w:sz w:val="24"/>
          <w:szCs w:val="24"/>
        </w:rPr>
        <w:t>,ч</w:t>
      </w:r>
      <w:proofErr w:type="gramEnd"/>
      <w:r>
        <w:rPr>
          <w:rFonts w:ascii="Times New Roman" w:hAnsi="Times New Roman" w:cs="Times New Roman"/>
          <w:sz w:val="24"/>
          <w:szCs w:val="24"/>
        </w:rPr>
        <w:t>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дети также активно участвовали в районных мероприятиях: 10 лет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БДД,сажая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деревья,принимая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участие в викторинах:</w:t>
      </w:r>
    </w:p>
    <w:p w:rsidR="00AE2350" w:rsidRDefault="00AE2350">
      <w:pPr>
        <w:rPr>
          <w:rFonts w:ascii="Times New Roman" w:hAnsi="Times New Roman" w:cs="Times New Roman"/>
          <w:sz w:val="24"/>
          <w:szCs w:val="24"/>
        </w:rPr>
      </w:pPr>
    </w:p>
    <w:p w:rsidR="00AE2350" w:rsidRDefault="00AE23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8" name="Рисунок 48" descr="C:\Users\user\Desktop\ЮиДД отчет (фото)\10-лет БДД-2011г.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ЮиДД отчет (фото)\10-лет БДД-2011г. (15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50" w:rsidRDefault="00AE23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9" name="Рисунок 49" descr="C:\Users\user\Desktop\ЮиДД отчет (фото)\10-лет БДД-2011г.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ЮиДД отчет (фото)\10-лет БДД-2011г. (7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50" w:rsidRDefault="00AE2350">
      <w:pPr>
        <w:rPr>
          <w:rFonts w:ascii="Times New Roman" w:hAnsi="Times New Roman" w:cs="Times New Roman"/>
          <w:sz w:val="24"/>
          <w:szCs w:val="24"/>
        </w:rPr>
      </w:pPr>
    </w:p>
    <w:p w:rsidR="00AE2350" w:rsidRDefault="00AE23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памяти детских жертв в ПДД</w:t>
      </w:r>
    </w:p>
    <w:p w:rsidR="00AE2350" w:rsidRDefault="00AE23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0" name="Рисунок 50" descr="C:\Users\user\Desktop\ЮиДД отчет (фото)\14 ноября-день памяти ПДД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ЮиДД отчет (фото)\14 ноября-день памяти ПДД (41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68" w:rsidRDefault="00842F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Выступали в командных соревнованиях ЮИД:</w:t>
      </w:r>
    </w:p>
    <w:p w:rsidR="00842F68" w:rsidRDefault="00842F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51" name="Рисунок 51" descr="C:\Users\user\Desktop\ЮиДД отчет (фото)\Последнее выступление команды ЮИДД (7-б)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ЮиДД отчет (фото)\Последнее выступление команды ЮИДД (7-б) (13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68" w:rsidRDefault="00842F68" w:rsidP="00842F68">
      <w:pPr>
        <w:rPr>
          <w:rFonts w:ascii="Times New Roman" w:hAnsi="Times New Roman" w:cs="Times New Roman"/>
          <w:sz w:val="24"/>
          <w:szCs w:val="24"/>
        </w:rPr>
      </w:pPr>
    </w:p>
    <w:p w:rsidR="00842F68" w:rsidRDefault="00842F68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 в 2016году интересный конкурс плакатов  по правилам дорожного движения в СССР.</w:t>
      </w:r>
    </w:p>
    <w:p w:rsidR="00842F68" w:rsidRPr="00842F68" w:rsidRDefault="00842F68" w:rsidP="00842F68">
      <w:pPr>
        <w:spacing w:before="100" w:beforeAutospacing="1" w:after="100" w:afterAutospacing="1" w:line="240" w:lineRule="auto"/>
        <w:ind w:right="-285"/>
        <w:outlineLvl w:val="0"/>
        <w:rPr>
          <w:rFonts w:ascii="Tahoma" w:eastAsia="Times New Roman" w:hAnsi="Tahoma" w:cs="Tahoma"/>
          <w:b/>
          <w:bCs/>
          <w:caps/>
          <w:color w:val="373737"/>
          <w:kern w:val="36"/>
          <w:sz w:val="24"/>
          <w:szCs w:val="24"/>
          <w:lang w:eastAsia="ru-RU"/>
        </w:rPr>
      </w:pPr>
      <w:r w:rsidRPr="00842F68">
        <w:rPr>
          <w:rFonts w:ascii="Tahoma" w:eastAsia="Times New Roman" w:hAnsi="Tahoma" w:cs="Tahoma"/>
          <w:b/>
          <w:bCs/>
          <w:caps/>
          <w:color w:val="373737"/>
          <w:kern w:val="36"/>
          <w:sz w:val="24"/>
          <w:szCs w:val="24"/>
          <w:lang w:eastAsia="ru-RU"/>
        </w:rPr>
        <w:t>ПДД на плакатах (СССР)</w:t>
      </w:r>
    </w:p>
    <w:p w:rsidR="00842F68" w:rsidRPr="00842F68" w:rsidRDefault="00842F68" w:rsidP="00842F68">
      <w:pPr>
        <w:spacing w:after="240" w:line="240" w:lineRule="auto"/>
        <w:jc w:val="both"/>
        <w:rPr>
          <w:rFonts w:ascii="Tahoma" w:eastAsia="Times New Roman" w:hAnsi="Tahoma" w:cs="Tahoma"/>
          <w:color w:val="373737"/>
          <w:lang w:eastAsia="ru-RU"/>
        </w:rPr>
      </w:pPr>
      <w:r w:rsidRPr="00842F68">
        <w:rPr>
          <w:rFonts w:ascii="Tahoma" w:eastAsia="Times New Roman" w:hAnsi="Tahoma" w:cs="Tahoma"/>
          <w:color w:val="373737"/>
          <w:lang w:eastAsia="ru-RU"/>
        </w:rPr>
        <w:t xml:space="preserve">В Советском Союзе уделяли большое внимание агитации, направленной на то, чтоб граждане соблюдали ПДД. Об этом можно судить, глядя на плакаты, которые были актуальны в то время. Они и сейчас несут полезную подачу, однако смотрятся старовато. </w:t>
      </w:r>
    </w:p>
    <w:p w:rsidR="00842F68" w:rsidRDefault="00842F68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42F68">
        <w:rPr>
          <w:rFonts w:ascii="Tahoma" w:eastAsia="Times New Roman" w:hAnsi="Tahoma" w:cs="Tahoma"/>
          <w:noProof/>
          <w:color w:val="373737"/>
          <w:lang w:eastAsia="ru-RU"/>
        </w:rPr>
        <w:lastRenderedPageBreak/>
        <w:drawing>
          <wp:inline distT="0" distB="0" distL="0" distR="0" wp14:anchorId="57F45194" wp14:editId="52EA75F4">
            <wp:extent cx="5711825" cy="4120515"/>
            <wp:effectExtent l="19050" t="0" r="3175" b="0"/>
            <wp:docPr id="54" name="Рисунок 54" descr="http://www.vashamashina.ru/picture/p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shamashina.ru/picture/pdd1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68" w:rsidRDefault="00842F68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42F68">
        <w:rPr>
          <w:rFonts w:ascii="Tahoma" w:eastAsia="Times New Roman" w:hAnsi="Tahoma" w:cs="Tahoma"/>
          <w:noProof/>
          <w:color w:val="373737"/>
          <w:lang w:eastAsia="ru-RU"/>
        </w:rPr>
        <w:drawing>
          <wp:inline distT="0" distB="0" distL="0" distR="0" wp14:anchorId="3AF93E47" wp14:editId="06D702E3">
            <wp:extent cx="5940425" cy="4257305"/>
            <wp:effectExtent l="0" t="0" r="3175" b="0"/>
            <wp:docPr id="55" name="Рисунок 55" descr="http://www.vashamashina.ru/picture/p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ashamashina.ru/picture/pdd2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68" w:rsidRDefault="00842F68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42F68">
        <w:rPr>
          <w:rFonts w:ascii="Tahoma" w:eastAsia="Times New Roman" w:hAnsi="Tahoma" w:cs="Tahoma"/>
          <w:noProof/>
          <w:color w:val="373737"/>
          <w:lang w:eastAsia="ru-RU"/>
        </w:rPr>
        <w:lastRenderedPageBreak/>
        <w:drawing>
          <wp:inline distT="0" distB="0" distL="0" distR="0" wp14:anchorId="68C1BBBC" wp14:editId="6B4C15C3">
            <wp:extent cx="5940425" cy="4128279"/>
            <wp:effectExtent l="0" t="0" r="3175" b="5715"/>
            <wp:docPr id="56" name="Рисунок 56" descr="http://www.vashamashina.ru/picture/pd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ashamashina.ru/picture/pdd3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68" w:rsidRDefault="00842F68" w:rsidP="00842F68">
      <w:pPr>
        <w:ind w:firstLine="708"/>
        <w:rPr>
          <w:rFonts w:ascii="Tahoma" w:eastAsia="Times New Roman" w:hAnsi="Tahoma" w:cs="Tahoma"/>
          <w:noProof/>
          <w:color w:val="373737"/>
          <w:lang w:eastAsia="ru-RU"/>
        </w:rPr>
      </w:pPr>
    </w:p>
    <w:p w:rsidR="00842F68" w:rsidRDefault="00842F68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42F68">
        <w:rPr>
          <w:rFonts w:ascii="Tahoma" w:eastAsia="Times New Roman" w:hAnsi="Tahoma" w:cs="Tahoma"/>
          <w:noProof/>
          <w:color w:val="373737"/>
          <w:lang w:eastAsia="ru-RU"/>
        </w:rPr>
        <w:drawing>
          <wp:inline distT="0" distB="0" distL="0" distR="0" wp14:anchorId="0C9EC969" wp14:editId="42A185DB">
            <wp:extent cx="5940425" cy="3880971"/>
            <wp:effectExtent l="0" t="0" r="3175" b="5715"/>
            <wp:docPr id="57" name="Рисунок 57" descr="http://www.vashamashina.ru/picture/p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ashamashina.ru/picture/pdd4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68" w:rsidRDefault="00842F68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42F68">
        <w:rPr>
          <w:rFonts w:ascii="Tahoma" w:eastAsia="Times New Roman" w:hAnsi="Tahoma" w:cs="Tahoma"/>
          <w:noProof/>
          <w:color w:val="373737"/>
          <w:lang w:eastAsia="ru-RU"/>
        </w:rPr>
        <w:lastRenderedPageBreak/>
        <w:drawing>
          <wp:inline distT="0" distB="0" distL="0" distR="0" wp14:anchorId="4D6BCCAF" wp14:editId="3B983F4C">
            <wp:extent cx="5711825" cy="4488815"/>
            <wp:effectExtent l="19050" t="0" r="3175" b="0"/>
            <wp:docPr id="58" name="Рисунок 58" descr="http://www.vashamashina.ru/picture/p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ashamashina.ru/picture/pdd5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4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68" w:rsidRDefault="00842F68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42F68">
        <w:rPr>
          <w:rFonts w:ascii="Tahoma" w:eastAsia="Times New Roman" w:hAnsi="Tahoma" w:cs="Tahoma"/>
          <w:noProof/>
          <w:color w:val="373737"/>
          <w:lang w:eastAsia="ru-RU"/>
        </w:rPr>
        <w:drawing>
          <wp:inline distT="0" distB="0" distL="0" distR="0" wp14:anchorId="2CC163A9" wp14:editId="12190478">
            <wp:extent cx="5711825" cy="4405630"/>
            <wp:effectExtent l="19050" t="0" r="3175" b="0"/>
            <wp:docPr id="59" name="Рисунок 59" descr="http://www.vashamashina.ru/picture/p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ashamashina.ru/picture/pdd8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4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68" w:rsidRDefault="00842F68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42F68">
        <w:rPr>
          <w:rFonts w:ascii="Tahoma" w:eastAsia="Times New Roman" w:hAnsi="Tahoma" w:cs="Tahoma"/>
          <w:noProof/>
          <w:color w:val="373737"/>
          <w:lang w:eastAsia="ru-RU"/>
        </w:rPr>
        <w:lastRenderedPageBreak/>
        <w:drawing>
          <wp:inline distT="0" distB="0" distL="0" distR="0" wp14:anchorId="0C08FACD" wp14:editId="4F8A533A">
            <wp:extent cx="5940425" cy="8474561"/>
            <wp:effectExtent l="0" t="0" r="3175" b="3175"/>
            <wp:docPr id="60" name="Рисунок 60" descr="http://www.vashamashina.ru/picture/p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ashamashina.ru/picture/pdd9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68" w:rsidRDefault="00842F68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Стоит отметить,</w:t>
      </w:r>
      <w:r w:rsidR="00F357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и младшие школьники также принимали участие в играх ПДД «</w:t>
      </w:r>
      <w:proofErr w:type="gramStart"/>
      <w:r>
        <w:rPr>
          <w:rFonts w:ascii="Times New Roman" w:hAnsi="Times New Roman" w:cs="Times New Roman"/>
          <w:sz w:val="24"/>
          <w:szCs w:val="24"/>
        </w:rPr>
        <w:t>Веселый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светофорчик</w:t>
      </w:r>
      <w:proofErr w:type="spellEnd"/>
      <w:r>
        <w:rPr>
          <w:rFonts w:ascii="Times New Roman" w:hAnsi="Times New Roman" w:cs="Times New Roman"/>
          <w:sz w:val="24"/>
          <w:szCs w:val="24"/>
        </w:rPr>
        <w:t>»:</w:t>
      </w:r>
    </w:p>
    <w:p w:rsidR="00842F68" w:rsidRDefault="00842F68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570A0B2" wp14:editId="528A1D73">
            <wp:extent cx="5215006" cy="3918530"/>
            <wp:effectExtent l="0" t="0" r="5080" b="6350"/>
            <wp:docPr id="3078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06" cy="39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42F68" w:rsidRDefault="00842F68" w:rsidP="00842F68">
      <w:pPr>
        <w:ind w:firstLine="708"/>
        <w:rPr>
          <w:noProof/>
          <w:lang w:eastAsia="ru-RU"/>
        </w:rPr>
      </w:pPr>
    </w:p>
    <w:p w:rsidR="00842F68" w:rsidRDefault="00842F68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F07323" wp14:editId="57728444">
            <wp:extent cx="5943600" cy="4460921"/>
            <wp:effectExtent l="0" t="0" r="0" b="0"/>
            <wp:docPr id="5127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17" cy="4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842F68" w:rsidRDefault="00842F68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42F68" w:rsidRDefault="00842F68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42F68" w:rsidRDefault="00842F68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42F68" w:rsidRDefault="00F35778" w:rsidP="00842F68">
      <w:pPr>
        <w:ind w:firstLine="708"/>
        <w:rPr>
          <w:rFonts w:ascii="Times New Roman" w:hAnsi="Times New Roman" w:cs="Times New Roman"/>
          <w:noProof/>
          <w:lang w:eastAsia="ru-RU"/>
        </w:rPr>
      </w:pPr>
      <w:r w:rsidRPr="00F35778">
        <w:rPr>
          <w:rFonts w:ascii="Times New Roman" w:hAnsi="Times New Roman" w:cs="Times New Roman"/>
          <w:noProof/>
          <w:lang w:eastAsia="ru-RU"/>
        </w:rPr>
        <w:t>В этом году 2017-18</w:t>
      </w:r>
      <w:r>
        <w:rPr>
          <w:rFonts w:ascii="Times New Roman" w:hAnsi="Times New Roman" w:cs="Times New Roman"/>
          <w:noProof/>
          <w:lang w:eastAsia="ru-RU"/>
        </w:rPr>
        <w:t>гг создался на основе преемственности отряд 5Г класса ЮИД.</w:t>
      </w:r>
    </w:p>
    <w:p w:rsidR="00F35778" w:rsidRDefault="00F35778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074" name="Рисунок 3074" descr="C:\Users\user\Desktop\20171202_12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71202_12270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78" w:rsidRDefault="00F35778" w:rsidP="00842F6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778">
        <w:rPr>
          <w:rFonts w:ascii="Times New Roman" w:hAnsi="Times New Roman" w:cs="Times New Roman"/>
          <w:sz w:val="24"/>
          <w:szCs w:val="24"/>
        </w:rPr>
        <w:t xml:space="preserve">Ребята участвовали в  </w:t>
      </w:r>
      <w:r w:rsidRPr="00F35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классном часе «Безопасное поведение на дорогах и во дворах», Конкурсе  «Дорога домой», Викторине «Знай правила движения!», Привлекался отряд ЮИД к тематическим занятиям о детском травматизме и поведении в общественном транспорте, Конкурсе рисунков «Безопасность на дороге», Просмотре презентаций «Дорожное движение </w:t>
      </w:r>
      <w:proofErr w:type="gramStart"/>
      <w:r w:rsidRPr="00F35778">
        <w:rPr>
          <w:rFonts w:ascii="Times New Roman" w:eastAsia="Times New Roman" w:hAnsi="Times New Roman" w:cs="Times New Roman"/>
          <w:sz w:val="24"/>
          <w:szCs w:val="24"/>
          <w:lang w:eastAsia="ru-RU"/>
        </w:rPr>
        <w:t>–б</w:t>
      </w:r>
      <w:proofErr w:type="gramEnd"/>
      <w:r w:rsidRPr="00F35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езопасность на дорогах», Инструктажах о правилах поведения на дорогах и мерах безопасности в общественных местах, развлекательных заведениях, в </w:t>
      </w:r>
      <w:proofErr w:type="gramStart"/>
      <w:r w:rsidRPr="00F357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местах</w:t>
      </w:r>
      <w:proofErr w:type="gramEnd"/>
      <w:r w:rsidRPr="00F35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большого скопления народа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F35778" w:rsidRDefault="00F35778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3075" name="Рисунок 3075" descr="C:\Users\user\Desktop\ЮиДД отчет (фото)\День памяти детских жертв в ПДД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ЮиДД отчет (фото)\День памяти детских жертв в ПДД (5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BFE" w:rsidRDefault="00ED4BFE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ноябре прошло выступление агитбригад «Марафон правил дорожного движения на дорогах»</w:t>
      </w:r>
    </w:p>
    <w:p w:rsidR="00ED4BFE" w:rsidRDefault="00ED4BFE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3076" name="Рисунок 3076" descr="C:\Users\user\Desktop\20171202_12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71202_12221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В связи с празднованием 45-летия создания отрядов ЮИД  пожелаем всем ученикам внимания на дорогах и знаний правил дорожного движения:</w:t>
      </w:r>
      <w:bookmarkStart w:id="0" w:name="_GoBack"/>
      <w:bookmarkEnd w:id="0"/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Транспорт движется всё быстрей,</w:t>
      </w: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ПДД стали вновь сложней,</w:t>
      </w: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Но всегда на посту стоит</w:t>
      </w: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В каждой школе отряд ЮИД!</w:t>
      </w: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ЮИД празднует юбилей,</w:t>
      </w: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Соберёт он всех друзей!</w:t>
      </w:r>
      <w:r>
        <w:rPr>
          <w:color w:val="000000"/>
        </w:rPr>
        <w:br/>
      </w:r>
      <w:r>
        <w:rPr>
          <w:rStyle w:val="c0"/>
          <w:color w:val="000000"/>
        </w:rPr>
        <w:t>Сколько будет Земля кружить,</w:t>
      </w: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Столько будем, будем жить!</w:t>
      </w: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С Днём рождения!</w:t>
      </w: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Отряд Инспекторов Движения!</w:t>
      </w: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Дорожных правил соблюдения</w:t>
      </w: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И миллион ночей и дней!</w:t>
      </w: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С Днём Рождения!</w:t>
      </w: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Успеха, радости, везения</w:t>
      </w: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И боевого настроения,</w:t>
      </w:r>
    </w:p>
    <w:p w:rsidR="003A6AD0" w:rsidRDefault="003A6AD0" w:rsidP="003A6AD0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И самых  преданных друзей!</w:t>
      </w:r>
    </w:p>
    <w:p w:rsidR="00ED4BFE" w:rsidRPr="00F35778" w:rsidRDefault="00ED4BFE" w:rsidP="00842F68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ED4BFE" w:rsidRPr="00F35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F19"/>
    <w:rsid w:val="003A6AD0"/>
    <w:rsid w:val="003E1F19"/>
    <w:rsid w:val="00842F68"/>
    <w:rsid w:val="00AE2350"/>
    <w:rsid w:val="00B40A8D"/>
    <w:rsid w:val="00ED4BFE"/>
    <w:rsid w:val="00F35778"/>
    <w:rsid w:val="00F9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A8D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3A6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6A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A8D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3A6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6A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7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2639</Words>
  <Characters>15046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2018-02-27T09:40:00Z</dcterms:created>
  <dcterms:modified xsi:type="dcterms:W3CDTF">2018-02-27T10:40:00Z</dcterms:modified>
</cp:coreProperties>
</file>