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C22" w:rsidRPr="007C1C22" w:rsidRDefault="007C1C22" w:rsidP="007C1C2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C22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по русскому языку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Pr="007C1C22">
        <w:rPr>
          <w:rFonts w:ascii="Times New Roman" w:hAnsi="Times New Roman" w:cs="Times New Roman"/>
          <w:b/>
          <w:sz w:val="24"/>
          <w:szCs w:val="24"/>
        </w:rPr>
        <w:t xml:space="preserve">под редакцией </w:t>
      </w:r>
      <w:proofErr w:type="spellStart"/>
      <w:r w:rsidRPr="007C1C22">
        <w:rPr>
          <w:rFonts w:ascii="Times New Roman" w:hAnsi="Times New Roman" w:cs="Times New Roman"/>
          <w:b/>
          <w:sz w:val="24"/>
          <w:szCs w:val="24"/>
        </w:rPr>
        <w:t>Л.М.Рыбченковой</w:t>
      </w:r>
      <w:proofErr w:type="spellEnd"/>
      <w:r w:rsidRPr="007C1C22">
        <w:rPr>
          <w:rFonts w:ascii="Times New Roman" w:hAnsi="Times New Roman" w:cs="Times New Roman"/>
          <w:b/>
          <w:sz w:val="24"/>
          <w:szCs w:val="24"/>
        </w:rPr>
        <w:t xml:space="preserve"> (5-9 класс</w:t>
      </w:r>
      <w:r>
        <w:rPr>
          <w:rFonts w:ascii="Times New Roman" w:hAnsi="Times New Roman" w:cs="Times New Roman"/>
          <w:b/>
          <w:sz w:val="24"/>
          <w:szCs w:val="24"/>
        </w:rPr>
        <w:t>, базовый уровень</w:t>
      </w:r>
      <w:r w:rsidRPr="007C1C22">
        <w:rPr>
          <w:rFonts w:ascii="Times New Roman" w:hAnsi="Times New Roman" w:cs="Times New Roman"/>
          <w:b/>
          <w:sz w:val="24"/>
          <w:szCs w:val="24"/>
        </w:rPr>
        <w:t>)</w:t>
      </w:r>
    </w:p>
    <w:p w:rsidR="007C1C22" w:rsidRPr="007C1C22" w:rsidRDefault="007C1C22" w:rsidP="007C1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C22">
        <w:rPr>
          <w:rFonts w:ascii="Times New Roman" w:hAnsi="Times New Roman" w:cs="Times New Roman"/>
          <w:sz w:val="24"/>
          <w:szCs w:val="24"/>
        </w:rPr>
        <w:t>Целью реализации основной образовательной программы основного общего образования по предмету «Русский язык» (далее - Программы) является усвоение содержания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7C1C22" w:rsidRPr="007C1C22" w:rsidRDefault="007C1C22" w:rsidP="007C1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C22">
        <w:rPr>
          <w:rFonts w:ascii="Times New Roman" w:hAnsi="Times New Roman" w:cs="Times New Roman"/>
          <w:sz w:val="24"/>
          <w:szCs w:val="24"/>
        </w:rPr>
        <w:tab/>
        <w:t>Программа обеспечивает преемственность обучения с подготовкой учащихся в начальной школе и разработана на основе Примерной</w:t>
      </w:r>
    </w:p>
    <w:p w:rsidR="007C1C22" w:rsidRPr="007C1C22" w:rsidRDefault="007C1C22" w:rsidP="007C1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C22"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по русскому языку, созданной с учётом:</w:t>
      </w:r>
    </w:p>
    <w:p w:rsidR="007C1C22" w:rsidRPr="007C1C22" w:rsidRDefault="007C1C22" w:rsidP="007C1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C22">
        <w:rPr>
          <w:rFonts w:ascii="Times New Roman" w:hAnsi="Times New Roman" w:cs="Times New Roman"/>
          <w:sz w:val="24"/>
          <w:szCs w:val="24"/>
        </w:rPr>
        <w:t xml:space="preserve">• </w:t>
      </w:r>
      <w:r w:rsidRPr="007C1C22">
        <w:rPr>
          <w:rFonts w:ascii="Times New Roman" w:hAnsi="Times New Roman" w:cs="Times New Roman"/>
          <w:sz w:val="24"/>
          <w:szCs w:val="24"/>
        </w:rPr>
        <w:tab/>
        <w:t>программы духовно-нравственного развития и воспитания личности гражданина России;</w:t>
      </w:r>
    </w:p>
    <w:p w:rsidR="007C1C22" w:rsidRPr="007C1C22" w:rsidRDefault="007C1C22" w:rsidP="007C1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C22">
        <w:rPr>
          <w:rFonts w:ascii="Times New Roman" w:hAnsi="Times New Roman" w:cs="Times New Roman"/>
          <w:sz w:val="24"/>
          <w:szCs w:val="24"/>
        </w:rPr>
        <w:t>•</w:t>
      </w:r>
      <w:r w:rsidRPr="007C1C22">
        <w:rPr>
          <w:rFonts w:ascii="Times New Roman" w:hAnsi="Times New Roman" w:cs="Times New Roman"/>
          <w:sz w:val="24"/>
          <w:szCs w:val="24"/>
        </w:rPr>
        <w:tab/>
        <w:t xml:space="preserve"> фундаментального ядра содержания общего образования по русскому языку;</w:t>
      </w:r>
    </w:p>
    <w:p w:rsidR="007C1C22" w:rsidRPr="007C1C22" w:rsidRDefault="007C1C22" w:rsidP="007C1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C22">
        <w:rPr>
          <w:rFonts w:ascii="Times New Roman" w:hAnsi="Times New Roman" w:cs="Times New Roman"/>
          <w:sz w:val="24"/>
          <w:szCs w:val="24"/>
        </w:rPr>
        <w:t xml:space="preserve">• </w:t>
      </w:r>
      <w:r w:rsidRPr="007C1C22">
        <w:rPr>
          <w:rFonts w:ascii="Times New Roman" w:hAnsi="Times New Roman" w:cs="Times New Roman"/>
          <w:sz w:val="24"/>
          <w:szCs w:val="24"/>
        </w:rPr>
        <w:tab/>
        <w:t>требований к результатам освоения основной образовательной программы основного общего образования;</w:t>
      </w:r>
    </w:p>
    <w:p w:rsidR="007C1C22" w:rsidRPr="007C1C22" w:rsidRDefault="007C1C22" w:rsidP="007C1C2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C22">
        <w:rPr>
          <w:rFonts w:ascii="Times New Roman" w:hAnsi="Times New Roman" w:cs="Times New Roman"/>
          <w:sz w:val="24"/>
          <w:szCs w:val="24"/>
        </w:rPr>
        <w:t xml:space="preserve">• </w:t>
      </w:r>
      <w:r w:rsidRPr="007C1C22">
        <w:rPr>
          <w:rFonts w:ascii="Times New Roman" w:hAnsi="Times New Roman" w:cs="Times New Roman"/>
          <w:sz w:val="24"/>
          <w:szCs w:val="24"/>
        </w:rPr>
        <w:tab/>
        <w:t>программы развития универсальных учебных действий.</w:t>
      </w:r>
    </w:p>
    <w:p w:rsidR="007C1C22" w:rsidRPr="007C1C22" w:rsidRDefault="007C1C22" w:rsidP="007C1C22">
      <w:pPr>
        <w:pStyle w:val="1"/>
        <w:shd w:val="clear" w:color="auto" w:fill="auto"/>
        <w:spacing w:line="360" w:lineRule="auto"/>
        <w:ind w:left="20"/>
        <w:jc w:val="center"/>
        <w:rPr>
          <w:b/>
          <w:sz w:val="24"/>
          <w:szCs w:val="24"/>
        </w:rPr>
      </w:pPr>
      <w:r w:rsidRPr="007C1C22">
        <w:rPr>
          <w:b/>
          <w:color w:val="000000"/>
          <w:sz w:val="24"/>
          <w:szCs w:val="24"/>
        </w:rPr>
        <w:t>Место учебного предмета «Русский язык» в учебном плане:</w:t>
      </w:r>
    </w:p>
    <w:p w:rsidR="007C1C22" w:rsidRPr="007C1C22" w:rsidRDefault="007C1C22" w:rsidP="007C1C22">
      <w:pPr>
        <w:pStyle w:val="1"/>
        <w:shd w:val="clear" w:color="auto" w:fill="auto"/>
        <w:spacing w:line="360" w:lineRule="auto"/>
        <w:ind w:left="20" w:right="40" w:firstLine="700"/>
        <w:rPr>
          <w:sz w:val="24"/>
          <w:szCs w:val="24"/>
        </w:rPr>
      </w:pPr>
      <w:proofErr w:type="gramStart"/>
      <w:r w:rsidRPr="007C1C22">
        <w:rPr>
          <w:color w:val="000000"/>
          <w:sz w:val="24"/>
          <w:szCs w:val="24"/>
        </w:rPr>
        <w:t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русского (родного) языка на этапе основного общего образования в объёме 735 ч. В том числе: в 5 классе —175 ч, в 6 классе — 210 ч, в 7 классе — 140 ч, в 8 классе —105 ч, в 9 классе — 105 ч.</w:t>
      </w:r>
      <w:proofErr w:type="gramEnd"/>
    </w:p>
    <w:p w:rsidR="007C1C22" w:rsidRPr="007C1C22" w:rsidRDefault="007C1C22" w:rsidP="007C1C22">
      <w:pPr>
        <w:pStyle w:val="1"/>
        <w:shd w:val="clear" w:color="auto" w:fill="auto"/>
        <w:spacing w:after="370" w:line="360" w:lineRule="auto"/>
        <w:ind w:left="20" w:right="40" w:firstLine="700"/>
        <w:rPr>
          <w:sz w:val="24"/>
          <w:szCs w:val="24"/>
        </w:rPr>
      </w:pPr>
      <w:r w:rsidRPr="007C1C22">
        <w:rPr>
          <w:color w:val="000000"/>
          <w:sz w:val="24"/>
          <w:szCs w:val="24"/>
        </w:rPr>
        <w:t>Программа по русскому (родному) языку для основного общего образования отражает инвариантную часть и рассчитана на 661 ч. Вариативная часть составляет 74 ч, которые отводятся на проведение контрольных, самостоятельных, практических работ.</w:t>
      </w:r>
      <w:r>
        <w:rPr>
          <w:color w:val="000000"/>
          <w:sz w:val="24"/>
          <w:szCs w:val="24"/>
        </w:rPr>
        <w:t xml:space="preserve">               </w:t>
      </w:r>
      <w:r w:rsidRPr="007C1C22">
        <w:rPr>
          <w:color w:val="000000"/>
          <w:sz w:val="24"/>
          <w:szCs w:val="24"/>
        </w:rPr>
        <w:t>Основное содержание разработанного курса полностью соответствует Примерной программе основного общего образования по русскому языку. В ней выделяются три сквозные содержательные линии:</w:t>
      </w:r>
    </w:p>
    <w:p w:rsidR="007C1C22" w:rsidRPr="007C1C22" w:rsidRDefault="007C1C22" w:rsidP="007C1C22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380"/>
        <w:jc w:val="left"/>
        <w:rPr>
          <w:sz w:val="24"/>
          <w:szCs w:val="24"/>
        </w:rPr>
      </w:pPr>
      <w:r w:rsidRPr="007C1C22">
        <w:rPr>
          <w:color w:val="000000"/>
          <w:sz w:val="24"/>
          <w:szCs w:val="24"/>
        </w:rPr>
        <w:t>содержание, обеспечивающее формирование коммуникативной компетенции;</w:t>
      </w:r>
    </w:p>
    <w:p w:rsidR="007C1C22" w:rsidRPr="007C1C22" w:rsidRDefault="007C1C22" w:rsidP="007C1C22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380"/>
        <w:jc w:val="left"/>
        <w:rPr>
          <w:sz w:val="24"/>
          <w:szCs w:val="24"/>
        </w:rPr>
      </w:pPr>
      <w:r w:rsidRPr="007C1C22">
        <w:rPr>
          <w:color w:val="000000"/>
          <w:sz w:val="24"/>
          <w:szCs w:val="24"/>
        </w:rPr>
        <w:t>содержание, обеспечивающее формирование языковой и лингвистической (языковедческой) компетенций;</w:t>
      </w:r>
    </w:p>
    <w:p w:rsidR="007C1C22" w:rsidRPr="007C1C22" w:rsidRDefault="007C1C22" w:rsidP="007C1C22">
      <w:pPr>
        <w:pStyle w:val="1"/>
        <w:numPr>
          <w:ilvl w:val="0"/>
          <w:numId w:val="1"/>
        </w:numPr>
        <w:shd w:val="clear" w:color="auto" w:fill="auto"/>
        <w:tabs>
          <w:tab w:val="left" w:pos="730"/>
        </w:tabs>
        <w:spacing w:line="360" w:lineRule="auto"/>
        <w:ind w:left="380"/>
        <w:jc w:val="left"/>
        <w:rPr>
          <w:sz w:val="24"/>
          <w:szCs w:val="24"/>
        </w:rPr>
      </w:pPr>
      <w:r w:rsidRPr="007C1C22">
        <w:rPr>
          <w:color w:val="000000"/>
          <w:sz w:val="24"/>
          <w:szCs w:val="24"/>
        </w:rPr>
        <w:t xml:space="preserve">содержание, обеспечивающее формирование </w:t>
      </w:r>
      <w:proofErr w:type="spellStart"/>
      <w:r w:rsidRPr="007C1C22">
        <w:rPr>
          <w:color w:val="000000"/>
          <w:sz w:val="24"/>
          <w:szCs w:val="24"/>
        </w:rPr>
        <w:t>культуроведческой</w:t>
      </w:r>
      <w:proofErr w:type="spellEnd"/>
      <w:r w:rsidRPr="007C1C22">
        <w:rPr>
          <w:color w:val="000000"/>
          <w:sz w:val="24"/>
          <w:szCs w:val="24"/>
        </w:rPr>
        <w:t xml:space="preserve"> компетенции.</w:t>
      </w:r>
    </w:p>
    <w:p w:rsidR="007C1C22" w:rsidRPr="007C1C22" w:rsidRDefault="007C1C22" w:rsidP="007C1C22">
      <w:pPr>
        <w:pStyle w:val="1"/>
        <w:shd w:val="clear" w:color="auto" w:fill="auto"/>
        <w:spacing w:after="335" w:line="360" w:lineRule="auto"/>
        <w:ind w:left="20" w:right="20" w:firstLine="720"/>
        <w:rPr>
          <w:sz w:val="24"/>
          <w:szCs w:val="24"/>
        </w:rPr>
      </w:pPr>
      <w:r w:rsidRPr="007C1C22">
        <w:rPr>
          <w:color w:val="000000"/>
          <w:sz w:val="24"/>
          <w:szCs w:val="24"/>
        </w:rPr>
        <w:t xml:space="preserve">В разработанном курсе указанные содержательные линии неразрывно взаимосвязаны и интегрированы, что отражено в Тематическом планировании. Кроме того, в Тематическом </w:t>
      </w:r>
      <w:r w:rsidRPr="007C1C22">
        <w:rPr>
          <w:color w:val="000000"/>
          <w:sz w:val="24"/>
          <w:szCs w:val="24"/>
        </w:rPr>
        <w:lastRenderedPageBreak/>
        <w:t>планировании представлено распределение содержания курса по годам обучения, а также определено количество часов на изучение каждой темы программы.</w:t>
      </w:r>
    </w:p>
    <w:p w:rsidR="007C1C22" w:rsidRPr="007C1C22" w:rsidRDefault="007C1C22" w:rsidP="007C1C22">
      <w:pPr>
        <w:spacing w:line="360" w:lineRule="auto"/>
        <w:rPr>
          <w:sz w:val="24"/>
          <w:szCs w:val="24"/>
        </w:rPr>
      </w:pPr>
    </w:p>
    <w:sectPr w:rsidR="007C1C22" w:rsidRPr="007C1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14250"/>
    <w:multiLevelType w:val="multilevel"/>
    <w:tmpl w:val="4D1697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1C22"/>
    <w:rsid w:val="007C1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C22"/>
    <w:rPr>
      <w:rFonts w:ascii="Times New Roman" w:eastAsia="Times New Roman" w:hAnsi="Times New Roman" w:cs="Times New Roman"/>
      <w:spacing w:val="-4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7C1C22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pacing w:val="-4"/>
      <w:sz w:val="23"/>
      <w:szCs w:val="23"/>
    </w:rPr>
  </w:style>
  <w:style w:type="character" w:customStyle="1" w:styleId="10">
    <w:name w:val="Заголовок №1_"/>
    <w:basedOn w:val="a0"/>
    <w:link w:val="11"/>
    <w:rsid w:val="007C1C22"/>
    <w:rPr>
      <w:rFonts w:ascii="Times New Roman" w:eastAsia="Times New Roman" w:hAnsi="Times New Roman" w:cs="Times New Roman"/>
      <w:b/>
      <w:bCs/>
      <w:spacing w:val="-2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7C1C22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2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2016-04-01T14:36:00Z</dcterms:created>
  <dcterms:modified xsi:type="dcterms:W3CDTF">2016-04-01T14:42:00Z</dcterms:modified>
</cp:coreProperties>
</file>