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91" w:rsidRPr="00A34891" w:rsidRDefault="00A34891" w:rsidP="00A34891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34891">
        <w:rPr>
          <w:rFonts w:ascii="Times New Roman" w:hAnsi="Times New Roman"/>
          <w:b/>
          <w:sz w:val="28"/>
          <w:szCs w:val="28"/>
        </w:rPr>
        <w:t>Аннотация к рабочей программе по литературе под редакцией В.Я. Коровиной (5-9 класс, базовый уровень)</w:t>
      </w:r>
    </w:p>
    <w:p w:rsidR="00A34891" w:rsidRPr="00A34891" w:rsidRDefault="00A34891" w:rsidP="00A34891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34891">
        <w:rPr>
          <w:rFonts w:ascii="Times New Roman" w:hAnsi="Times New Roman"/>
          <w:sz w:val="24"/>
          <w:szCs w:val="24"/>
        </w:rPr>
        <w:t>Программа по литературе для 5-9 классов составлена на основе Закона об образовании (ст.9,14,29),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 программы (Примерные программы по учебным предметам.</w:t>
      </w:r>
      <w:proofErr w:type="gramEnd"/>
      <w:r w:rsidRPr="00A34891">
        <w:rPr>
          <w:rFonts w:ascii="Times New Roman" w:hAnsi="Times New Roman"/>
          <w:sz w:val="24"/>
          <w:szCs w:val="24"/>
        </w:rPr>
        <w:t xml:space="preserve"> Основная школа. В 2-х частях, М.: «Просвещение», 2014год)</w:t>
      </w:r>
      <w:r w:rsidRPr="00A34891">
        <w:rPr>
          <w:rFonts w:ascii="Times New Roman" w:hAnsi="Times New Roman"/>
          <w:bCs/>
          <w:sz w:val="24"/>
          <w:szCs w:val="24"/>
        </w:rPr>
        <w:t>;</w:t>
      </w:r>
      <w:r w:rsidRPr="00A34891">
        <w:rPr>
          <w:rFonts w:ascii="Times New Roman" w:hAnsi="Times New Roman"/>
          <w:sz w:val="24"/>
          <w:szCs w:val="24"/>
        </w:rPr>
        <w:t xml:space="preserve"> с авторской программой (Программа общеобразовательных учреждений. </w:t>
      </w:r>
      <w:proofErr w:type="gramStart"/>
      <w:r w:rsidRPr="00A34891">
        <w:rPr>
          <w:rFonts w:ascii="Times New Roman" w:hAnsi="Times New Roman"/>
          <w:sz w:val="24"/>
          <w:szCs w:val="24"/>
        </w:rPr>
        <w:t xml:space="preserve">«Литература. 5-9 </w:t>
      </w:r>
      <w:proofErr w:type="spellStart"/>
      <w:r w:rsidRPr="00A34891">
        <w:rPr>
          <w:rFonts w:ascii="Times New Roman" w:hAnsi="Times New Roman"/>
          <w:sz w:val="24"/>
          <w:szCs w:val="24"/>
        </w:rPr>
        <w:t>кл</w:t>
      </w:r>
      <w:proofErr w:type="spellEnd"/>
      <w:r w:rsidRPr="00A34891">
        <w:rPr>
          <w:rFonts w:ascii="Times New Roman" w:hAnsi="Times New Roman"/>
          <w:sz w:val="24"/>
          <w:szCs w:val="24"/>
        </w:rPr>
        <w:t>.»/ Под ред. В.Я.Коровиной, М: «Просвещение», 2014 год</w:t>
      </w:r>
      <w:r w:rsidRPr="00A34891">
        <w:rPr>
          <w:rFonts w:ascii="Times New Roman" w:hAnsi="Times New Roman"/>
          <w:color w:val="000000"/>
          <w:sz w:val="24"/>
          <w:szCs w:val="24"/>
        </w:rPr>
        <w:t>.)</w:t>
      </w:r>
      <w:proofErr w:type="gramEnd"/>
    </w:p>
    <w:p w:rsidR="00A34891" w:rsidRPr="00A34891" w:rsidRDefault="00A34891" w:rsidP="00A34891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34891">
        <w:rPr>
          <w:rFonts w:ascii="Times New Roman" w:hAnsi="Times New Roman"/>
          <w:color w:val="000000"/>
          <w:sz w:val="24"/>
          <w:szCs w:val="24"/>
        </w:rPr>
        <w:t>Данная программа обеспечивается учебно-методическим комплектом по литературе для 5-9 классов под редакцией В.Я. Коровиной, выпускаемым издательством «Просвещение»</w:t>
      </w:r>
    </w:p>
    <w:p w:rsidR="00A34891" w:rsidRPr="00A34891" w:rsidRDefault="00A34891" w:rsidP="00A348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4891">
        <w:rPr>
          <w:rFonts w:ascii="Times New Roman" w:hAnsi="Times New Roman"/>
          <w:sz w:val="24"/>
          <w:szCs w:val="24"/>
        </w:rPr>
        <w:tab/>
        <w:t xml:space="preserve">В ней также учитываются основные идеи и положения Программы развития и формирования универсальных учебных действий для общего образования, </w:t>
      </w:r>
      <w:r w:rsidRPr="00A34891">
        <w:rPr>
          <w:rFonts w:ascii="Times New Roman" w:hAnsi="Times New Roman"/>
          <w:bCs/>
          <w:sz w:val="24"/>
          <w:szCs w:val="24"/>
        </w:rPr>
        <w:t>особенности ООП</w:t>
      </w:r>
      <w:r w:rsidRPr="00A34891">
        <w:rPr>
          <w:rFonts w:ascii="Times New Roman" w:hAnsi="Times New Roman"/>
          <w:sz w:val="24"/>
          <w:szCs w:val="24"/>
        </w:rPr>
        <w:t xml:space="preserve">, образовательных потребностей и </w:t>
      </w:r>
      <w:proofErr w:type="gramStart"/>
      <w:r w:rsidRPr="00A34891">
        <w:rPr>
          <w:rFonts w:ascii="Times New Roman" w:hAnsi="Times New Roman"/>
          <w:sz w:val="24"/>
          <w:szCs w:val="24"/>
        </w:rPr>
        <w:t>запросов</w:t>
      </w:r>
      <w:proofErr w:type="gramEnd"/>
      <w:r w:rsidRPr="00A34891">
        <w:rPr>
          <w:rFonts w:ascii="Times New Roman" w:hAnsi="Times New Roman"/>
          <w:sz w:val="24"/>
          <w:szCs w:val="24"/>
        </w:rPr>
        <w:t xml:space="preserve"> обучающихся школы, преемственность с примерными программами начального общего образования.</w:t>
      </w:r>
    </w:p>
    <w:p w:rsidR="00A34891" w:rsidRPr="00A34891" w:rsidRDefault="00A34891" w:rsidP="00A34891">
      <w:pPr>
        <w:spacing w:line="360" w:lineRule="auto"/>
        <w:rPr>
          <w:rFonts w:ascii="Times New Roman" w:hAnsi="Times New Roman"/>
          <w:kern w:val="2"/>
          <w:sz w:val="24"/>
          <w:szCs w:val="24"/>
        </w:rPr>
      </w:pPr>
      <w:r w:rsidRPr="00A34891">
        <w:rPr>
          <w:rFonts w:ascii="Times New Roman" w:hAnsi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</w:t>
      </w:r>
    </w:p>
    <w:p w:rsidR="00A34891" w:rsidRPr="00A34891" w:rsidRDefault="00A34891" w:rsidP="00A34891">
      <w:pPr>
        <w:pStyle w:val="a3"/>
        <w:spacing w:line="360" w:lineRule="auto"/>
      </w:pPr>
      <w:r w:rsidRPr="00A34891">
        <w:tab/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  <w:r w:rsidRPr="00A34891">
        <w:br/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  <w:r w:rsidRPr="00A34891">
        <w:br/>
        <w:t xml:space="preserve">          Содержание каждого курса (класса) включает в себя произведения русской и зарубежной литературы, поднимающие вечные проблемы (добро, зло, жестокость и </w:t>
      </w:r>
      <w:r w:rsidRPr="00A34891">
        <w:lastRenderedPageBreak/>
        <w:t>сострадание, великодушие, прекрасное в природе и человеческой жизни, роль  и значение книги в жизни писателя и читателя и т.д.).</w:t>
      </w:r>
    </w:p>
    <w:p w:rsidR="00A34891" w:rsidRPr="00A34891" w:rsidRDefault="00A34891" w:rsidP="00A34891">
      <w:pPr>
        <w:pStyle w:val="a3"/>
        <w:spacing w:line="360" w:lineRule="auto"/>
      </w:pPr>
      <w:proofErr w:type="gramStart"/>
      <w:r w:rsidRPr="00A34891">
        <w:t>В каждом из классов затронута одна из ведущих проблем (например, в 5 классе – внимание к книге; в 6 классе – художественное произведение и автор, характеры героев; в 7 классе – особенности труда писателя, его позиция, изображение человека как важнейшая проблема литературы; в 8 классе – взаимосвязь литературы и истории; в 9 классе – начало курса на историко-литературной основе).</w:t>
      </w:r>
      <w:proofErr w:type="gramEnd"/>
      <w:r w:rsidRPr="00A34891">
        <w:br/>
      </w:r>
      <w:proofErr w:type="gramStart"/>
      <w:r w:rsidRPr="00A34891">
        <w:t>В рабочей программе представлены следующие разделы:</w:t>
      </w:r>
      <w:r w:rsidRPr="00A34891">
        <w:br/>
        <w:t>1.Устное народное творчество.</w:t>
      </w:r>
      <w:r w:rsidRPr="00A34891">
        <w:br/>
        <w:t>2.Древнерусская литература.</w:t>
      </w:r>
      <w:r w:rsidRPr="00A34891">
        <w:br/>
        <w:t>3.Русская литература XVIII в.</w:t>
      </w:r>
      <w:r w:rsidRPr="00A34891">
        <w:br/>
        <w:t>4.Русская литература первой половины XIX в.</w:t>
      </w:r>
      <w:r w:rsidRPr="00A34891">
        <w:br/>
        <w:t>5.Русская литература второй половины XIX в.</w:t>
      </w:r>
      <w:r w:rsidRPr="00A34891">
        <w:br/>
        <w:t>6.Русская литература первой половины XX в.</w:t>
      </w:r>
      <w:r w:rsidRPr="00A34891">
        <w:br/>
        <w:t>7.Русская литература второй половины XX в.</w:t>
      </w:r>
      <w:r w:rsidRPr="00A34891">
        <w:br/>
        <w:t>8.Литература народов России.</w:t>
      </w:r>
      <w:r w:rsidRPr="00A34891">
        <w:br/>
        <w:t>9.</w:t>
      </w:r>
      <w:proofErr w:type="gramEnd"/>
      <w:r w:rsidRPr="00A34891">
        <w:t>  Зарубежная литература.</w:t>
      </w:r>
      <w:r w:rsidRPr="00A34891">
        <w:br/>
        <w:t>10. Обзоры.</w:t>
      </w:r>
      <w:r w:rsidRPr="00A34891">
        <w:br/>
        <w:t>11. Сведения по теории и истории литературы.</w:t>
      </w:r>
      <w:r w:rsidRPr="00A34891">
        <w:br/>
        <w:t>12. Диагностический, текущий и итоговый контроль уровня литературного образования</w:t>
      </w:r>
      <w:r w:rsidRPr="00A34891">
        <w:rPr>
          <w:color w:val="FF0000"/>
        </w:rPr>
        <w:t>.</w:t>
      </w:r>
      <w:r w:rsidRPr="00A34891">
        <w:rPr>
          <w:color w:val="FF0000"/>
        </w:rPr>
        <w:br/>
      </w:r>
      <w:r w:rsidRPr="00A34891">
        <w:t>В разделах 1—10 даются перечень произведений художественной литературы и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  <w:r w:rsidRPr="00A34891">
        <w:br/>
        <w:t xml:space="preserve">Материалы по теории и истории литературы представлены в каждом разделе программы, однако особый раздел 11 предусматривает и специальные часы на практическое </w:t>
      </w:r>
      <w:proofErr w:type="gramStart"/>
      <w:r w:rsidRPr="00A34891">
        <w:t>освоение</w:t>
      </w:r>
      <w:proofErr w:type="gramEnd"/>
      <w:r w:rsidRPr="00A34891">
        <w:t xml:space="preserve"> и систематизацию знаний учащихся по теории литературы и на рассмотрение вопросов, связанных с литературным процессом, характеристикой отдельных литературных эпох, направлений и течений. </w:t>
      </w:r>
      <w:r w:rsidRPr="00A34891">
        <w:br/>
        <w:t xml:space="preserve">В разделе 12 предлагается примерное содержание занятий, направленных на осуществление диагностического, текущего и итогового контроля уровня литературного образования. </w:t>
      </w:r>
    </w:p>
    <w:p w:rsidR="00A34891" w:rsidRPr="00A34891" w:rsidRDefault="00A34891" w:rsidP="00A34891">
      <w:pPr>
        <w:pStyle w:val="a3"/>
        <w:spacing w:line="360" w:lineRule="auto"/>
        <w:jc w:val="center"/>
      </w:pPr>
      <w:r w:rsidRPr="00A34891">
        <w:rPr>
          <w:b/>
          <w:bCs/>
        </w:rPr>
        <w:t>Место курса «Литература» в базисном учебном (образовательном) плане</w:t>
      </w:r>
    </w:p>
    <w:p w:rsidR="00A34891" w:rsidRPr="00A34891" w:rsidRDefault="00A34891" w:rsidP="00A34891">
      <w:pPr>
        <w:pStyle w:val="a3"/>
        <w:spacing w:line="360" w:lineRule="auto"/>
      </w:pPr>
      <w:proofErr w:type="gramStart"/>
      <w:r w:rsidRPr="00A34891">
        <w:lastRenderedPageBreak/>
        <w:t>Федеральный базисный учебный образовательный план для образовательных учреждений Российской Федерации (вариант № 1) предусматривает обязательное изучение литературы на этапе основного общего образования в объеме 455 ч, в том числе: в 5 классе — 105 ч, в 6 классе — 105 ч, в 7 классе — 70 ч, в 8 классе — 70 ч, в 9 классе — 105 ч.</w:t>
      </w:r>
      <w:r w:rsidRPr="00A34891">
        <w:br/>
        <w:t xml:space="preserve">             Рабочая  программа по литературе для основного общего</w:t>
      </w:r>
      <w:proofErr w:type="gramEnd"/>
      <w:r w:rsidRPr="00A34891">
        <w:t xml:space="preserve"> образования отражает инвариантную  (400 ч.) и  вариативную части программы (55 ч -12% времени от общего количества часов, предусмотренных в базисном учебном плане, направленных на освоение междисциплинарных программ).</w:t>
      </w:r>
    </w:p>
    <w:p w:rsidR="008F7E14" w:rsidRPr="00A34891" w:rsidRDefault="008F7E14" w:rsidP="00A34891">
      <w:pPr>
        <w:spacing w:line="360" w:lineRule="auto"/>
        <w:rPr>
          <w:sz w:val="24"/>
          <w:szCs w:val="24"/>
        </w:rPr>
      </w:pPr>
    </w:p>
    <w:sectPr w:rsidR="008F7E14" w:rsidRPr="00A3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34891"/>
    <w:rsid w:val="008F7E14"/>
    <w:rsid w:val="00A3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2016-04-01T14:47:00Z</dcterms:created>
  <dcterms:modified xsi:type="dcterms:W3CDTF">2016-04-01T14:52:00Z</dcterms:modified>
</cp:coreProperties>
</file>