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23" w:rsidRPr="002F7023" w:rsidRDefault="002F7023" w:rsidP="002F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2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геометрии в 9 классе (</w:t>
      </w:r>
      <w:proofErr w:type="gramStart"/>
      <w:r w:rsidRPr="002F7023">
        <w:rPr>
          <w:rFonts w:ascii="Times New Roman" w:hAnsi="Times New Roman" w:cs="Times New Roman"/>
          <w:b/>
          <w:sz w:val="24"/>
          <w:szCs w:val="24"/>
        </w:rPr>
        <w:t>общеобразовательный</w:t>
      </w:r>
      <w:proofErr w:type="gramEnd"/>
      <w:r w:rsidRPr="002F7023">
        <w:rPr>
          <w:rFonts w:ascii="Times New Roman" w:hAnsi="Times New Roman" w:cs="Times New Roman"/>
          <w:b/>
          <w:sz w:val="24"/>
          <w:szCs w:val="24"/>
        </w:rPr>
        <w:t>)</w:t>
      </w:r>
    </w:p>
    <w:p w:rsidR="002F7023" w:rsidRDefault="002F7023" w:rsidP="002F7023">
      <w:pPr>
        <w:spacing w:before="240" w:after="0" w:line="240" w:lineRule="auto"/>
      </w:pPr>
      <w:r>
        <w:t>Материалы для рабочей программы  «Математика» составлены на основе:</w:t>
      </w:r>
    </w:p>
    <w:p w:rsidR="002F7023" w:rsidRDefault="002F7023" w:rsidP="002F7023">
      <w:pPr>
        <w:spacing w:before="240" w:after="0" w:line="240" w:lineRule="auto"/>
      </w:pPr>
      <w:r>
        <w:t>•</w:t>
      </w:r>
      <w:r>
        <w:tab/>
        <w:t>федерального компонента государственного стандарта общего образования,</w:t>
      </w:r>
    </w:p>
    <w:p w:rsidR="002F7023" w:rsidRDefault="002F7023" w:rsidP="002F7023">
      <w:pPr>
        <w:spacing w:after="0" w:line="240" w:lineRule="auto"/>
      </w:pPr>
      <w:r>
        <w:t>•</w:t>
      </w:r>
      <w:r>
        <w:tab/>
        <w:t>примерной программы по математике основного общего образования,</w:t>
      </w:r>
    </w:p>
    <w:p w:rsidR="002F7023" w:rsidRDefault="002F7023" w:rsidP="002F7023">
      <w:pPr>
        <w:spacing w:after="0" w:line="240" w:lineRule="auto"/>
      </w:pPr>
      <w:r>
        <w:t>•</w:t>
      </w:r>
      <w:r>
        <w:tab/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год,</w:t>
      </w:r>
    </w:p>
    <w:p w:rsidR="002F7023" w:rsidRDefault="002F7023" w:rsidP="002F7023">
      <w:pPr>
        <w:spacing w:after="0" w:line="240" w:lineRule="auto"/>
      </w:pPr>
      <w:r>
        <w:t>•</w:t>
      </w:r>
      <w:r>
        <w:tab/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2F7023" w:rsidRDefault="002F7023" w:rsidP="002F7023">
      <w:pPr>
        <w:spacing w:after="0" w:line="240" w:lineRule="auto"/>
      </w:pPr>
      <w:r>
        <w:t>•</w:t>
      </w:r>
      <w:r>
        <w:tab/>
        <w:t>авторского тематического планирования учебного материала,</w:t>
      </w:r>
    </w:p>
    <w:p w:rsidR="002F7023" w:rsidRDefault="002F7023" w:rsidP="002F7023">
      <w:pPr>
        <w:spacing w:after="0" w:line="240" w:lineRule="auto"/>
      </w:pPr>
      <w:r>
        <w:t>•</w:t>
      </w:r>
      <w:r>
        <w:tab/>
        <w:t>базисного учебного плана 2004 года.</w:t>
      </w:r>
    </w:p>
    <w:p w:rsidR="002F7023" w:rsidRDefault="002F7023" w:rsidP="002F7023">
      <w:pPr>
        <w:spacing w:before="240" w:after="0" w:line="240" w:lineRule="auto"/>
      </w:pPr>
      <w:r>
        <w:t>Предметные результаты изучения предметной области «Математика. Алгебра. Геометрия» должны отражать:</w:t>
      </w:r>
    </w:p>
    <w:p w:rsidR="002F7023" w:rsidRDefault="002F7023" w:rsidP="002F7023">
      <w:pPr>
        <w:spacing w:before="240" w:after="0" w:line="240" w:lineRule="auto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2F7023" w:rsidRDefault="002F7023" w:rsidP="002F7023">
      <w:pPr>
        <w:spacing w:after="0"/>
      </w:pPr>
      <w: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2F7023" w:rsidRDefault="002F7023" w:rsidP="002F7023">
      <w:pPr>
        <w:spacing w:after="0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2F7023" w:rsidRDefault="002F7023" w:rsidP="002F7023">
      <w:pPr>
        <w:spacing w:after="0"/>
      </w:pPr>
      <w: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2F7023" w:rsidRDefault="002F7023" w:rsidP="002F7023">
      <w:pPr>
        <w:spacing w:after="0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2F7023" w:rsidRDefault="002F7023" w:rsidP="002F7023">
      <w:pPr>
        <w:spacing w:after="0"/>
      </w:pPr>
      <w: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2F7023" w:rsidRDefault="002F7023" w:rsidP="002F7023">
      <w:pPr>
        <w:spacing w:after="0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 задач;</w:t>
      </w:r>
    </w:p>
    <w:p w:rsidR="002F7023" w:rsidRDefault="002F7023" w:rsidP="002F7023">
      <w:pPr>
        <w:spacing w:after="0"/>
      </w:pPr>
      <w:proofErr w:type="gramStart"/>
      <w:r>
        <w:lastRenderedPageBreak/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2F7023" w:rsidRDefault="002F7023" w:rsidP="002F7023">
      <w:pPr>
        <w:spacing w:after="0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практических расчётах;</w:t>
      </w:r>
    </w:p>
    <w:p w:rsidR="002F7023" w:rsidRDefault="002F7023" w:rsidP="002F7023">
      <w:pPr>
        <w:spacing w:after="0"/>
      </w:pPr>
      <w:r>
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F7023" w:rsidRDefault="002F7023" w:rsidP="002F7023">
      <w:pPr>
        <w:spacing w:after="0"/>
      </w:pPr>
      <w:r>
        <w:t xml:space="preserve">11) формирование представления об основных изучаемых понятиях: информация, алгоритм, модель – и их свойствах; </w:t>
      </w:r>
    </w:p>
    <w:p w:rsidR="002F7023" w:rsidRDefault="002F7023" w:rsidP="002F7023">
      <w:pPr>
        <w:spacing w:after="0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F7023" w:rsidRDefault="002F7023" w:rsidP="002F7023">
      <w:pPr>
        <w:spacing w:after="0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F7023" w:rsidRDefault="002F7023" w:rsidP="002F7023">
      <w:pPr>
        <w:spacing w:after="0"/>
      </w:pPr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F7023" w:rsidRDefault="002F7023" w:rsidP="002F7023">
      <w:r>
        <w:t xml:space="preserve">  Программа направлена на достижение следующих целей:</w:t>
      </w:r>
    </w:p>
    <w:p w:rsidR="002F7023" w:rsidRDefault="002F7023" w:rsidP="002F7023">
      <w:pPr>
        <w:pStyle w:val="a3"/>
        <w:numPr>
          <w:ilvl w:val="0"/>
          <w:numId w:val="1"/>
        </w:numPr>
        <w:spacing w:after="0"/>
      </w:pPr>
      <w: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2F7023" w:rsidRDefault="002F7023" w:rsidP="002F7023">
      <w:pPr>
        <w:pStyle w:val="a3"/>
        <w:numPr>
          <w:ilvl w:val="0"/>
          <w:numId w:val="1"/>
        </w:numPr>
        <w:spacing w:after="0"/>
      </w:pPr>
      <w: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2F7023" w:rsidRDefault="002F7023" w:rsidP="002F7023">
      <w:pPr>
        <w:pStyle w:val="a3"/>
        <w:numPr>
          <w:ilvl w:val="0"/>
          <w:numId w:val="1"/>
        </w:numPr>
        <w:spacing w:after="0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F7023" w:rsidRDefault="002F7023" w:rsidP="002F7023">
      <w:pPr>
        <w:pStyle w:val="a3"/>
        <w:numPr>
          <w:ilvl w:val="0"/>
          <w:numId w:val="1"/>
        </w:numPr>
        <w:spacing w:after="0"/>
      </w:pPr>
      <w: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2F7023" w:rsidRDefault="002F7023" w:rsidP="002F7023">
      <w:pPr>
        <w:pStyle w:val="a3"/>
        <w:numPr>
          <w:ilvl w:val="0"/>
          <w:numId w:val="1"/>
        </w:numPr>
        <w:tabs>
          <w:tab w:val="left" w:pos="9975"/>
        </w:tabs>
        <w:spacing w:after="0" w:line="240" w:lineRule="auto"/>
      </w:pPr>
      <w:r>
        <w:t>развитие представлений о полной картине мира, о взаимосвязи математики с другими предметами.</w:t>
      </w:r>
      <w:r>
        <w:tab/>
      </w:r>
    </w:p>
    <w:p w:rsidR="002F7023" w:rsidRDefault="002F7023" w:rsidP="002F7023">
      <w:pPr>
        <w:spacing w:line="240" w:lineRule="auto"/>
      </w:pPr>
    </w:p>
    <w:p w:rsidR="002F7023" w:rsidRDefault="002F7023" w:rsidP="002F7023">
      <w:pPr>
        <w:spacing w:line="240" w:lineRule="auto"/>
      </w:pPr>
    </w:p>
    <w:p w:rsidR="002F7023" w:rsidRDefault="002F7023" w:rsidP="002F7023">
      <w:pPr>
        <w:spacing w:line="240" w:lineRule="auto"/>
      </w:pPr>
      <w:bookmarkStart w:id="0" w:name="_GoBack"/>
      <w:bookmarkEnd w:id="0"/>
      <w:r>
        <w:lastRenderedPageBreak/>
        <w:t>Рабочая программа составлена на основе нормативных документов:</w:t>
      </w:r>
    </w:p>
    <w:p w:rsidR="002F7023" w:rsidRDefault="002F7023" w:rsidP="002F7023">
      <w:pPr>
        <w:spacing w:after="0"/>
      </w:pPr>
      <w:r>
        <w:t>•Федеральный компонент государственного образовательного стандарта начального общего, основного общего и среднего (полного) общего образования - М.: Дрофа, 2004</w:t>
      </w:r>
    </w:p>
    <w:p w:rsidR="002F7023" w:rsidRDefault="002F7023" w:rsidP="002F7023">
      <w:pPr>
        <w:spacing w:after="0"/>
      </w:pPr>
      <w:r>
        <w:t xml:space="preserve">•Примерной программы основного общего образования и авторской программы </w:t>
      </w:r>
      <w:proofErr w:type="spellStart"/>
      <w:r>
        <w:t>Атанасяна</w:t>
      </w:r>
      <w:proofErr w:type="spellEnd"/>
      <w:r>
        <w:t xml:space="preserve"> Л. С.</w:t>
      </w:r>
    </w:p>
    <w:p w:rsidR="002F7023" w:rsidRDefault="002F7023" w:rsidP="002F7023">
      <w:pPr>
        <w:spacing w:after="0"/>
      </w:pPr>
      <w:r>
        <w:t>•Федеральный базисный учебный план для среднего (полного) общего образования</w:t>
      </w:r>
      <w:proofErr w:type="gramStart"/>
      <w:r>
        <w:t xml:space="preserve"> .</w:t>
      </w:r>
      <w:proofErr w:type="gramEnd"/>
      <w: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F7023" w:rsidRPr="002F7023" w:rsidRDefault="002F7023" w:rsidP="002F7023">
      <w:pPr>
        <w:spacing w:after="0" w:line="240" w:lineRule="auto"/>
        <w:rPr>
          <w:b/>
        </w:rPr>
      </w:pPr>
      <w:r w:rsidRPr="002F7023">
        <w:rPr>
          <w:b/>
        </w:rPr>
        <w:t>Место предмета в федеральном базисном учебном плане</w:t>
      </w:r>
    </w:p>
    <w:p w:rsidR="002F7023" w:rsidRDefault="002F7023" w:rsidP="002F7023">
      <w:pPr>
        <w:spacing w:after="0" w:line="240" w:lineRule="auto"/>
      </w:pPr>
      <w:r>
        <w:t>Согласно федеральному базисному учебному плану для образовательных учреждений Российской Федерации на изучение геометрии  в 9 классе отводится  2 ч в неделю, всего 68 ч.</w:t>
      </w:r>
    </w:p>
    <w:p w:rsidR="002F7023" w:rsidRDefault="002F7023" w:rsidP="002F7023">
      <w:pPr>
        <w:spacing w:after="0" w:line="240" w:lineRule="auto"/>
      </w:pPr>
      <w:r>
        <w:t>В том числе:</w:t>
      </w:r>
    </w:p>
    <w:p w:rsidR="002F7023" w:rsidRDefault="002F7023" w:rsidP="002F7023">
      <w:pPr>
        <w:spacing w:after="0" w:line="240" w:lineRule="auto"/>
      </w:pPr>
      <w:r>
        <w:t>Контрольных работ –  6 часов, которые распределены по разделам следующим образом: «Векторы» 1 час, «Метод координат» 1 час, «Соотношение между сторонами и углами треугольника» 1 час, «Длина окружности и площадь круга» 1 час, «Движения» 1 час и 1 час на итоговую административную контрольную работу.</w:t>
      </w:r>
    </w:p>
    <w:p w:rsidR="002F7023" w:rsidRDefault="002F7023" w:rsidP="002F7023">
      <w:pPr>
        <w:spacing w:after="0" w:line="240" w:lineRule="auto"/>
      </w:pPr>
      <w: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2F7023" w:rsidRDefault="002F7023" w:rsidP="002F7023">
      <w:pPr>
        <w:spacing w:after="0" w:line="240" w:lineRule="auto"/>
      </w:pPr>
      <w:r>
        <w:t xml:space="preserve">Количество часов по темам изменено в связи со сложностью тем. </w:t>
      </w:r>
    </w:p>
    <w:p w:rsidR="002F7023" w:rsidRDefault="002F7023" w:rsidP="002F7023">
      <w:pPr>
        <w:spacing w:after="0" w:line="240" w:lineRule="auto"/>
      </w:pPr>
      <w:r>
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Итоговая аттестация предусмотрена в виде административной контрольной работы. </w:t>
      </w:r>
    </w:p>
    <w:p w:rsidR="002F7023" w:rsidRDefault="002F7023" w:rsidP="002F7023">
      <w:pPr>
        <w:spacing w:after="0" w:line="240" w:lineRule="auto"/>
      </w:pPr>
      <w:r>
        <w:t>Уровень обучения – базовый.</w:t>
      </w:r>
    </w:p>
    <w:p w:rsidR="002F7023" w:rsidRDefault="002F7023" w:rsidP="002F7023">
      <w:pPr>
        <w:spacing w:after="0" w:line="240" w:lineRule="auto"/>
      </w:pPr>
      <w: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>
        <w:t>сведениями</w:t>
      </w:r>
      <w:proofErr w:type="gramEnd"/>
      <w:r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193D76" w:rsidRDefault="00193D76"/>
    <w:sectPr w:rsidR="00193D76" w:rsidSect="002F7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76CF0"/>
    <w:multiLevelType w:val="hybridMultilevel"/>
    <w:tmpl w:val="EC72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23"/>
    <w:rsid w:val="00193D76"/>
    <w:rsid w:val="002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Миша-Гарик</dc:creator>
  <cp:lastModifiedBy>Миша-Гарик</cp:lastModifiedBy>
  <cp:revision>1</cp:revision>
  <dcterms:created xsi:type="dcterms:W3CDTF">2016-03-31T03:16:00Z</dcterms:created>
  <dcterms:modified xsi:type="dcterms:W3CDTF">2016-03-31T03:24:00Z</dcterms:modified>
</cp:coreProperties>
</file>