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66" w:rsidRDefault="006D05C4" w:rsidP="003A7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22087">
        <w:rPr>
          <w:rFonts w:ascii="Times New Roman" w:hAnsi="Times New Roman" w:cs="Times New Roman"/>
          <w:sz w:val="28"/>
          <w:szCs w:val="24"/>
        </w:rPr>
        <w:t>Аннотация к рабочим программам по химии</w:t>
      </w:r>
    </w:p>
    <w:p w:rsidR="00B22087" w:rsidRPr="00B22087" w:rsidRDefault="00B22087" w:rsidP="003A7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D05C4" w:rsidRPr="003A7CDE" w:rsidRDefault="006D05C4" w:rsidP="003A7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Предмет – Химия. </w:t>
      </w:r>
    </w:p>
    <w:p w:rsidR="006D05C4" w:rsidRPr="003A7CDE" w:rsidRDefault="006D05C4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C4" w:rsidRPr="003A7CDE" w:rsidRDefault="006D05C4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D05C4" w:rsidRPr="003A7CDE" w:rsidRDefault="006D05C4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на основе: 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</w:t>
      </w:r>
      <w:r w:rsidRPr="003A7CDE">
        <w:rPr>
          <w:rFonts w:ascii="Times New Roman" w:hAnsi="Times New Roman" w:cs="Times New Roman"/>
          <w:sz w:val="24"/>
          <w:szCs w:val="24"/>
        </w:rPr>
        <w:t>и</w:t>
      </w:r>
      <w:r w:rsidRPr="003A7CDE">
        <w:rPr>
          <w:rFonts w:ascii="Times New Roman" w:hAnsi="Times New Roman" w:cs="Times New Roman"/>
          <w:sz w:val="24"/>
          <w:szCs w:val="24"/>
        </w:rPr>
        <w:t>стерства образования и науки РФ от 17.12.2010 г. № 1897;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образования. </w:t>
      </w:r>
      <w:proofErr w:type="gramStart"/>
      <w:r w:rsidRPr="003A7CD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</w:t>
      </w:r>
      <w:r w:rsidRPr="003A7CDE">
        <w:rPr>
          <w:rFonts w:ascii="Times New Roman" w:hAnsi="Times New Roman" w:cs="Times New Roman"/>
          <w:sz w:val="24"/>
          <w:szCs w:val="24"/>
        </w:rPr>
        <w:t>о</w:t>
      </w:r>
      <w:r w:rsidRPr="003A7CDE">
        <w:rPr>
          <w:rFonts w:ascii="Times New Roman" w:hAnsi="Times New Roman" w:cs="Times New Roman"/>
          <w:sz w:val="24"/>
          <w:szCs w:val="24"/>
        </w:rPr>
        <w:t>вательном процессе в ОУ, реализуемых образовательные программы основного общего образования на 2014/15 учебный год, утвержденный Приказом МО РФ № 253 от 31.03.2014г;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Учебный плана МБОУ Одинцовская гимназия № 13 на 2015/16 учебный год;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Авторская программа О. 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 С. Габриелян Программа курса химии для 8-11 классов общеобразовательных учреждений / О. С. Габриелян. – 8-е издание, стереотипное – М.: Дрофа, 2011).</w:t>
      </w:r>
    </w:p>
    <w:p w:rsidR="006D05C4" w:rsidRPr="003A7CDE" w:rsidRDefault="006D05C4" w:rsidP="003A7C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CDE">
        <w:rPr>
          <w:rFonts w:ascii="Times New Roman" w:hAnsi="Times New Roman" w:cs="Times New Roman"/>
          <w:sz w:val="24"/>
          <w:szCs w:val="24"/>
        </w:rPr>
        <w:t>Химия 8-11 классы: рабочие программы по учебникам О. С. Габриеляна/авт.-сост. Г. И. Маслова, Н. В. Сафронов. – Волг</w:t>
      </w:r>
      <w:r w:rsidRPr="003A7CDE">
        <w:rPr>
          <w:rFonts w:ascii="Times New Roman" w:hAnsi="Times New Roman" w:cs="Times New Roman"/>
          <w:sz w:val="24"/>
          <w:szCs w:val="24"/>
        </w:rPr>
        <w:t>о</w:t>
      </w:r>
      <w:r w:rsidRPr="003A7CDE">
        <w:rPr>
          <w:rFonts w:ascii="Times New Roman" w:hAnsi="Times New Roman" w:cs="Times New Roman"/>
          <w:sz w:val="24"/>
          <w:szCs w:val="24"/>
        </w:rPr>
        <w:t>град: Учитель , 2013.</w:t>
      </w:r>
    </w:p>
    <w:p w:rsidR="006D05C4" w:rsidRPr="003A7CDE" w:rsidRDefault="006D05C4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5C4" w:rsidRPr="003A7CDE" w:rsidRDefault="006D05C4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D05C4" w:rsidRPr="003A7CDE" w:rsidRDefault="006D05C4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на основе: 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общеобразовательных учреждений, утвержденный приказом Министерства Российской Федерации № 1089 от 05.03.2004г;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 №1312 от 09.03.2004г;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 на 2014/15 учебный год, утвержденный Приказом МО РФ № 253 от 31.03.2014г;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Учебный плана МБОУ Одинцовская гимназия № 13 на 2015/16 учебный год;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Авторская программа О. 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 С. Габриелян Программа курса химии для 8-11 классов общеобразовательных учреждений / О. С. Габриелян. – 8-е издание, стереотипное – М.: Дрофа, 2011).</w:t>
      </w:r>
    </w:p>
    <w:p w:rsidR="006D05C4" w:rsidRPr="003A7CDE" w:rsidRDefault="006D05C4" w:rsidP="003A7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CDE">
        <w:rPr>
          <w:rFonts w:ascii="Times New Roman" w:hAnsi="Times New Roman" w:cs="Times New Roman"/>
          <w:sz w:val="24"/>
          <w:szCs w:val="24"/>
        </w:rPr>
        <w:t>Химия 8-11 классы: рабочие программы по учебникам О. С. Габриеляна/авт.-сост. Г. И. Маслова, Н. В. Сафронов. – Волгоград: Учитель, 2013</w:t>
      </w: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5C4" w:rsidRPr="003A7CDE" w:rsidRDefault="001A2747" w:rsidP="003A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A2747" w:rsidRPr="003A7CDE" w:rsidRDefault="001A2747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на основе: 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общеобразовательных учреждений, утвержденный приказом Министерства Российской Федерации № 1089 от 05.03.2004г;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 №1312 от 09.03.2004г;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 на 2014/15 учебный год, утвержденный Приказом МО РФ № 253 от 31.03.2014г;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Учебный плана МБОУ Одинцовская гимназия № 13 на 2015/16 учебный год;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Авторская программа О. 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 С. Габриелян Программа курса химии для 8-11 классов общеобразовательных учреждений / О. С. Габриелян. – 8-е издание, стереотипное – М.: Дрофа, 2011 г.).</w:t>
      </w:r>
    </w:p>
    <w:p w:rsidR="001A2747" w:rsidRPr="003A7CDE" w:rsidRDefault="001A2747" w:rsidP="003A7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Химия 8-11 классы: рабочие программы по учебникам О. С. Габриеляна/авт.-сост. Г. И. Маслова, Н. В. Сафронов. – Волгоград: Учитель , 2013</w:t>
      </w:r>
    </w:p>
    <w:p w:rsidR="001A2747" w:rsidRPr="003A7CDE" w:rsidRDefault="001A2747" w:rsidP="003A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47" w:rsidRPr="003A7CDE" w:rsidRDefault="001A2747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A2747" w:rsidRPr="003A7CDE" w:rsidRDefault="001A2747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на основе: 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общеобразовательных учреждений, утвержденный приказом Министерства Российской Федерации № 1089 от 05.03.2004г;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 №1312 от 09.03.2004г;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 на 2014/15 учебный год, утвержденный Приказом МО РФ № 253 от 31.03.2014г;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Учебный плана МБОУ Одинцовская гимназия № 13 на 2015/16 учебный год;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Авторская программа О. 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 С. Габриелян Программа курса химии для 8-11 классов общеобразовательных учреждений / О. С. Габриелян. – 8-е издание, стереотипное – М.: Дрофа, 2011 г.).</w:t>
      </w:r>
    </w:p>
    <w:p w:rsidR="001A2747" w:rsidRPr="003A7CDE" w:rsidRDefault="001A2747" w:rsidP="003A7C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CDE">
        <w:rPr>
          <w:rFonts w:ascii="Times New Roman" w:hAnsi="Times New Roman" w:cs="Times New Roman"/>
          <w:sz w:val="24"/>
          <w:szCs w:val="24"/>
        </w:rPr>
        <w:t>Химия 8-11 классы: рабочие программы по учебникам О. С. Габриеляна/авт.-сост. Г. И. Маслова, Н. В. Сафронов. – Волгоград: Учитель, 2013</w:t>
      </w:r>
    </w:p>
    <w:p w:rsidR="001A2747" w:rsidRPr="003A7CDE" w:rsidRDefault="001A2747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C4" w:rsidRPr="003A7CDE" w:rsidRDefault="006D05C4" w:rsidP="003A7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3A7CDE">
        <w:rPr>
          <w:rFonts w:ascii="Times New Roman" w:hAnsi="Times New Roman" w:cs="Times New Roman"/>
          <w:sz w:val="24"/>
          <w:szCs w:val="24"/>
        </w:rPr>
        <w:t xml:space="preserve"> — создание условий для планирования, организации и </w:t>
      </w:r>
      <w:r w:rsidRPr="003A7CDE">
        <w:rPr>
          <w:rFonts w:ascii="Times New Roman" w:hAnsi="Times New Roman" w:cs="Times New Roman"/>
          <w:sz w:val="24"/>
          <w:szCs w:val="24"/>
        </w:rPr>
        <w:t>проведения учебных занятий (уроки)</w:t>
      </w:r>
      <w:r w:rsidRPr="003A7CDE">
        <w:rPr>
          <w:rFonts w:ascii="Times New Roman" w:hAnsi="Times New Roman" w:cs="Times New Roman"/>
          <w:sz w:val="24"/>
          <w:szCs w:val="24"/>
        </w:rPr>
        <w:t xml:space="preserve"> по </w:t>
      </w:r>
      <w:r w:rsidRPr="003A7CDE">
        <w:rPr>
          <w:rFonts w:ascii="Times New Roman" w:hAnsi="Times New Roman" w:cs="Times New Roman"/>
          <w:sz w:val="24"/>
          <w:szCs w:val="24"/>
        </w:rPr>
        <w:t>химии. Ос</w:t>
      </w: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воение учащимися теоретических знаний и практических умений в предметной области «Химия», формирование компетенций по их применению.</w:t>
      </w:r>
    </w:p>
    <w:p w:rsidR="006D05C4" w:rsidRPr="003A7CDE" w:rsidRDefault="006D05C4" w:rsidP="003A7C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C4" w:rsidRPr="003A7CDE" w:rsidRDefault="006D05C4" w:rsidP="003A7CD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Применение.</w:t>
      </w:r>
    </w:p>
    <w:p w:rsidR="003A7CDE" w:rsidRDefault="003A7CDE" w:rsidP="003A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5C4" w:rsidRPr="003A7CDE" w:rsidRDefault="006D05C4" w:rsidP="003A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(ФГОС)</w:t>
      </w:r>
    </w:p>
    <w:p w:rsidR="00D0689D" w:rsidRPr="003A7CDE" w:rsidRDefault="006D05C4" w:rsidP="003A7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89D" w:rsidRPr="003A7CDE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CDE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</w:t>
      </w:r>
      <w:r w:rsidRPr="003A7CDE">
        <w:rPr>
          <w:rFonts w:ascii="Times New Roman" w:hAnsi="Times New Roman" w:cs="Times New Roman"/>
          <w:sz w:val="24"/>
          <w:szCs w:val="24"/>
        </w:rPr>
        <w:t>а</w:t>
      </w:r>
      <w:r w:rsidRPr="003A7CDE">
        <w:rPr>
          <w:rFonts w:ascii="Times New Roman" w:hAnsi="Times New Roman" w:cs="Times New Roman"/>
          <w:sz w:val="24"/>
          <w:szCs w:val="24"/>
        </w:rPr>
        <w:t>ний, солей;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</w:t>
      </w:r>
      <w:r w:rsidRPr="003A7CDE">
        <w:rPr>
          <w:rFonts w:ascii="Times New Roman" w:hAnsi="Times New Roman" w:cs="Times New Roman"/>
          <w:sz w:val="24"/>
          <w:szCs w:val="24"/>
        </w:rPr>
        <w:t>о</w:t>
      </w:r>
      <w:r w:rsidRPr="003A7CDE">
        <w:rPr>
          <w:rFonts w:ascii="Times New Roman" w:hAnsi="Times New Roman" w:cs="Times New Roman"/>
          <w:sz w:val="24"/>
          <w:szCs w:val="24"/>
        </w:rPr>
        <w:t>дической системе Д.И. Менделеева;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</w:t>
      </w:r>
      <w:r w:rsidRPr="003A7CDE">
        <w:rPr>
          <w:rFonts w:ascii="Times New Roman" w:hAnsi="Times New Roman" w:cs="Times New Roman"/>
          <w:sz w:val="24"/>
          <w:szCs w:val="24"/>
        </w:rPr>
        <w:t>д</w:t>
      </w:r>
      <w:r w:rsidRPr="003A7CDE">
        <w:rPr>
          <w:rFonts w:ascii="Times New Roman" w:hAnsi="Times New Roman" w:cs="Times New Roman"/>
          <w:sz w:val="24"/>
          <w:szCs w:val="24"/>
        </w:rPr>
        <w:t>групп;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</w:t>
      </w:r>
      <w:r w:rsidRPr="003A7CDE">
        <w:rPr>
          <w:rFonts w:ascii="Times New Roman" w:hAnsi="Times New Roman" w:cs="Times New Roman"/>
          <w:sz w:val="24"/>
          <w:szCs w:val="24"/>
        </w:rPr>
        <w:t>а</w:t>
      </w:r>
      <w:r w:rsidRPr="003A7CDE">
        <w:rPr>
          <w:rFonts w:ascii="Times New Roman" w:hAnsi="Times New Roman" w:cs="Times New Roman"/>
          <w:sz w:val="24"/>
          <w:szCs w:val="24"/>
        </w:rPr>
        <w:t>ция», «окислитель», «степень окисления» «восстановитель», «окисление», «восстановление»;</w:t>
      </w:r>
      <w:proofErr w:type="gramEnd"/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</w:t>
      </w:r>
      <w:r w:rsidRPr="003A7CDE">
        <w:rPr>
          <w:rFonts w:ascii="Times New Roman" w:hAnsi="Times New Roman" w:cs="Times New Roman"/>
          <w:sz w:val="24"/>
          <w:szCs w:val="24"/>
        </w:rPr>
        <w:t>м</w:t>
      </w:r>
      <w:r w:rsidRPr="003A7CDE">
        <w:rPr>
          <w:rFonts w:ascii="Times New Roman" w:hAnsi="Times New Roman" w:cs="Times New Roman"/>
          <w:sz w:val="24"/>
          <w:szCs w:val="24"/>
        </w:rPr>
        <w:t>миака;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D0689D" w:rsidRPr="003A7CDE" w:rsidRDefault="00D0689D" w:rsidP="003A7CD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</w:t>
      </w:r>
      <w:r w:rsidRPr="003A7CDE">
        <w:rPr>
          <w:rFonts w:ascii="Times New Roman" w:hAnsi="Times New Roman" w:cs="Times New Roman"/>
          <w:sz w:val="24"/>
          <w:szCs w:val="24"/>
        </w:rPr>
        <w:t>о</w:t>
      </w:r>
      <w:r w:rsidRPr="003A7CDE">
        <w:rPr>
          <w:rFonts w:ascii="Times New Roman" w:hAnsi="Times New Roman" w:cs="Times New Roman"/>
          <w:sz w:val="24"/>
          <w:szCs w:val="24"/>
        </w:rPr>
        <w:t>уксусная кислота, стеариновая кислота, олеиновая кислота, глюкоза;</w:t>
      </w:r>
      <w:proofErr w:type="gramEnd"/>
    </w:p>
    <w:p w:rsidR="00D0689D" w:rsidRPr="003A7CDE" w:rsidRDefault="00D0689D" w:rsidP="003A7CD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D0689D" w:rsidRPr="003A7CDE" w:rsidRDefault="00D0689D" w:rsidP="003A7C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0689D" w:rsidRPr="003A7CDE" w:rsidRDefault="00D0689D" w:rsidP="003A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A7CDE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</w:t>
      </w:r>
      <w:r w:rsidRPr="003A7CDE">
        <w:rPr>
          <w:rFonts w:ascii="Times New Roman" w:hAnsi="Times New Roman" w:cs="Times New Roman"/>
          <w:sz w:val="24"/>
          <w:szCs w:val="24"/>
        </w:rPr>
        <w:t>с</w:t>
      </w:r>
      <w:r w:rsidRPr="003A7CDE">
        <w:rPr>
          <w:rFonts w:ascii="Times New Roman" w:hAnsi="Times New Roman" w:cs="Times New Roman"/>
          <w:sz w:val="24"/>
          <w:szCs w:val="24"/>
        </w:rPr>
        <w:t>ления элементов, входящих в его состав;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D0689D" w:rsidRPr="003A7CDE" w:rsidRDefault="00D0689D" w:rsidP="003A7CD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</w:t>
      </w:r>
      <w:r w:rsidRPr="003A7CDE">
        <w:rPr>
          <w:rFonts w:ascii="Times New Roman" w:hAnsi="Times New Roman" w:cs="Times New Roman"/>
          <w:sz w:val="24"/>
          <w:szCs w:val="24"/>
        </w:rPr>
        <w:t>у</w:t>
      </w:r>
      <w:r w:rsidRPr="003A7CDE">
        <w:rPr>
          <w:rFonts w:ascii="Times New Roman" w:hAnsi="Times New Roman" w:cs="Times New Roman"/>
          <w:sz w:val="24"/>
          <w:szCs w:val="24"/>
        </w:rPr>
        <w:t>чению свойств, способов получения и распознавания веществ;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D0689D" w:rsidRPr="003A7CDE" w:rsidRDefault="00D0689D" w:rsidP="003A7C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3A7CDE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3A7CD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>онимать</w:t>
      </w:r>
      <w:proofErr w:type="spellEnd"/>
      <w:r w:rsidRPr="003A7CDE">
        <w:rPr>
          <w:rFonts w:ascii="Times New Roman" w:hAnsi="Times New Roman" w:cs="Times New Roman"/>
          <w:sz w:val="24"/>
          <w:szCs w:val="24"/>
        </w:rPr>
        <w:t xml:space="preserve"> необходимость соблюдения предпис</w:t>
      </w:r>
      <w:r w:rsidRPr="003A7CDE">
        <w:rPr>
          <w:rFonts w:ascii="Times New Roman" w:hAnsi="Times New Roman" w:cs="Times New Roman"/>
          <w:sz w:val="24"/>
          <w:szCs w:val="24"/>
        </w:rPr>
        <w:t>а</w:t>
      </w:r>
      <w:r w:rsidRPr="003A7CDE">
        <w:rPr>
          <w:rFonts w:ascii="Times New Roman" w:hAnsi="Times New Roman" w:cs="Times New Roman"/>
          <w:sz w:val="24"/>
          <w:szCs w:val="24"/>
        </w:rPr>
        <w:t>ний, предлагаемых в инструкциях по использованию лекарств, средств бытовой химии и др.</w:t>
      </w:r>
    </w:p>
    <w:p w:rsidR="006D05C4" w:rsidRPr="003A7CDE" w:rsidRDefault="006D05C4" w:rsidP="003A7C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C4" w:rsidRPr="003A7CDE" w:rsidRDefault="006D05C4" w:rsidP="003A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(БУП)</w:t>
      </w:r>
    </w:p>
    <w:p w:rsidR="00D0689D" w:rsidRPr="003A7CDE" w:rsidRDefault="00D0689D" w:rsidP="003A7C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CDE">
        <w:rPr>
          <w:rFonts w:ascii="Times New Roman" w:hAnsi="Times New Roman" w:cs="Times New Roman"/>
          <w:bCs/>
          <w:iCs/>
          <w:sz w:val="24"/>
          <w:szCs w:val="24"/>
        </w:rPr>
        <w:t>ученик должен</w:t>
      </w:r>
      <w:r w:rsidR="003A7C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b/>
          <w:i/>
          <w:sz w:val="24"/>
          <w:szCs w:val="24"/>
        </w:rPr>
        <w:t>знать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tabs>
          <w:tab w:val="clear" w:pos="567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важнейшие химические понятия: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D0689D" w:rsidRPr="003A7CDE" w:rsidRDefault="00D0689D" w:rsidP="003A7CDE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CDE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называть: знаки химических элементов, соединения изученных классов, типы химических реакций;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объяснять: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определять: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составлять: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lastRenderedPageBreak/>
        <w:t>обращаться с химической посудой и лабораторным оборудованием;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3A7CD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>, сульфат-, карбонат-ионы, ионы аммония;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0689D" w:rsidRPr="003A7CDE" w:rsidRDefault="00D0689D" w:rsidP="003A7CDE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CD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7CD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A7C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D0689D" w:rsidRPr="003A7CDE" w:rsidRDefault="00D0689D" w:rsidP="003A7CDE">
      <w:pPr>
        <w:widowControl w:val="0"/>
        <w:numPr>
          <w:ilvl w:val="0"/>
          <w:numId w:val="8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D0689D" w:rsidRPr="003A7CDE" w:rsidRDefault="00D0689D" w:rsidP="003A7CD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DE" w:rsidRPr="003A7CDE" w:rsidRDefault="006D05C4" w:rsidP="003A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(БУП)</w:t>
      </w:r>
    </w:p>
    <w:p w:rsidR="003A7CDE" w:rsidRPr="003A7CDE" w:rsidRDefault="003A7CDE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 xml:space="preserve">Изучение химии на базовом уровне среднего (полного) общего образования направлено на изучение следующих целей: </w:t>
      </w:r>
    </w:p>
    <w:p w:rsidR="003A7CDE" w:rsidRPr="003A7CDE" w:rsidRDefault="003A7CDE" w:rsidP="003A7C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3A7CDE" w:rsidRPr="003A7CDE" w:rsidRDefault="003A7CDE" w:rsidP="003A7C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A7CDE" w:rsidRPr="003A7CDE" w:rsidRDefault="003A7CDE" w:rsidP="003A7C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A7CDE" w:rsidRPr="003A7CDE" w:rsidRDefault="003A7CDE" w:rsidP="003A7C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A7CDE" w:rsidRPr="003A7CDE" w:rsidRDefault="003A7CDE" w:rsidP="003A7C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0689D" w:rsidRPr="003A7CDE" w:rsidRDefault="00D0689D" w:rsidP="003A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В результате изучения химии на базовом уровне ученик должен</w:t>
      </w:r>
    </w:p>
    <w:p w:rsidR="00D0689D" w:rsidRPr="003A7CDE" w:rsidRDefault="00D0689D" w:rsidP="003A7C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проводить самостоятельный поиск </w:t>
      </w:r>
      <w:proofErr w:type="gramStart"/>
      <w:r w:rsidRPr="003A7CDE"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различных источников (научно-популярных изданий, компьютерных баз данных, ресурсов Интернета);  </w:t>
      </w:r>
    </w:p>
    <w:p w:rsidR="00D0689D" w:rsidRPr="003A7CDE" w:rsidRDefault="00D0689D" w:rsidP="003A7C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использовать компьютерные технологии для обработки и передачи химической информации и ее представления в различных формах; </w:t>
      </w:r>
    </w:p>
    <w:p w:rsidR="00D0689D" w:rsidRPr="003A7CDE" w:rsidRDefault="00D0689D" w:rsidP="003A7C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 xml:space="preserve"> безопасного обращения с горючими и токсичными веществами, лабораторным оборудованием; критической оценки достоверности химической информации, поступающей из разных источников; приготовление растворов заданной концентрации в быту и на производстве.</w:t>
      </w:r>
    </w:p>
    <w:p w:rsidR="00D0689D" w:rsidRPr="003A7CDE" w:rsidRDefault="00D0689D" w:rsidP="003A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DE" w:rsidRPr="003A7CDE" w:rsidRDefault="006D05C4" w:rsidP="003A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CDE" w:rsidRPr="003A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(БУП)</w:t>
      </w:r>
    </w:p>
    <w:p w:rsidR="003A7CDE" w:rsidRPr="003A7CDE" w:rsidRDefault="003A7CDE" w:rsidP="003A7CDE">
      <w:p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В результате изучения химии на базовом уровне ученик должен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 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  <w:proofErr w:type="gramEnd"/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lastRenderedPageBreak/>
        <w:t>определения возможности протекания химических превращений в различных условиях и оценки их последствий;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приготовление растворов заданной концентрации в быту и на производстве;</w:t>
      </w:r>
    </w:p>
    <w:p w:rsidR="003A7CDE" w:rsidRPr="003A7CDE" w:rsidRDefault="003A7CDE" w:rsidP="003A7CDE">
      <w:pPr>
        <w:pStyle w:val="a3"/>
        <w:numPr>
          <w:ilvl w:val="0"/>
          <w:numId w:val="13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D0689D" w:rsidRPr="003A7CDE" w:rsidRDefault="00D0689D" w:rsidP="003A7CDE">
      <w:pPr>
        <w:spacing w:after="0" w:line="240" w:lineRule="auto"/>
        <w:ind w:right="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D0689D" w:rsidRPr="003A7CDE" w:rsidRDefault="00D0689D" w:rsidP="003A7CDE">
      <w:pPr>
        <w:pStyle w:val="a3"/>
        <w:numPr>
          <w:ilvl w:val="0"/>
          <w:numId w:val="11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важнейшие химические понятия:</w:t>
      </w:r>
      <w:r w:rsidRPr="003A7C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sz w:val="24"/>
          <w:szCs w:val="24"/>
        </w:rPr>
        <w:t xml:space="preserve">вещество,  химический элемент, атом, молекула, атомная и молекулярная масса, ион, аллотропия, изотопы, химическая связь,  электроотрицательность,  валентность, валентность, степень окисления, моль, молярная масса, молярный объём,  вещества молекулярного и немолекулярного строения, растворы,  электролит и </w:t>
      </w:r>
      <w:proofErr w:type="spellStart"/>
      <w:r w:rsidRPr="003A7CDE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3A7CDE"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восстановление, тепловой эффект реакции, скорость химической реакции, катализ, химическое равновесие; </w:t>
      </w:r>
      <w:proofErr w:type="gramEnd"/>
    </w:p>
    <w:p w:rsidR="00D0689D" w:rsidRPr="003A7CDE" w:rsidRDefault="00D0689D" w:rsidP="003A7CDE">
      <w:pPr>
        <w:pStyle w:val="a3"/>
        <w:numPr>
          <w:ilvl w:val="0"/>
          <w:numId w:val="11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основные законы химии: сохранения  массы веществ, постоянства состава, периодический закон;</w:t>
      </w:r>
    </w:p>
    <w:p w:rsidR="00D0689D" w:rsidRPr="003A7CDE" w:rsidRDefault="00D0689D" w:rsidP="003A7CDE">
      <w:pPr>
        <w:pStyle w:val="a3"/>
        <w:numPr>
          <w:ilvl w:val="0"/>
          <w:numId w:val="11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основные теории химии: химической связи электролитической диссоциации;</w:t>
      </w:r>
    </w:p>
    <w:p w:rsidR="00D0689D" w:rsidRPr="003A7CDE" w:rsidRDefault="00D0689D" w:rsidP="003A7CDE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важнейшие вещества и материалы: основные металлы и сплавы, серная, соляная, азотная, кислоты, щёлочи, аммиак, минеральные удобрения;</w:t>
      </w:r>
      <w:proofErr w:type="gramEnd"/>
    </w:p>
    <w:p w:rsidR="00D0689D" w:rsidRPr="003A7CDE" w:rsidRDefault="00D0689D" w:rsidP="003A7CDE">
      <w:pPr>
        <w:spacing w:after="0" w:line="240" w:lineRule="auto"/>
        <w:ind w:right="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CDE"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называть изученные вещества по «тривиальной» или международной номенклатуре;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соединениях, окислитель и восстановитель;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неорганических веществ;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A7CDE">
        <w:rPr>
          <w:rFonts w:ascii="Times New Roman" w:hAnsi="Times New Roman" w:cs="Times New Roman"/>
          <w:sz w:val="24"/>
          <w:szCs w:val="24"/>
        </w:rPr>
        <w:t xml:space="preserve">проводить самостоятельный поиск </w:t>
      </w:r>
      <w:proofErr w:type="gramStart"/>
      <w:r w:rsidRPr="003A7CDE"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 w:rsidRPr="003A7CDE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различных источников;</w:t>
      </w:r>
    </w:p>
    <w:p w:rsidR="00D0689D" w:rsidRPr="003A7CDE" w:rsidRDefault="00D0689D" w:rsidP="003A7CDE">
      <w:pPr>
        <w:pStyle w:val="a3"/>
        <w:numPr>
          <w:ilvl w:val="0"/>
          <w:numId w:val="12"/>
        </w:numPr>
        <w:tabs>
          <w:tab w:val="left" w:pos="5160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CDE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 для:</w:t>
      </w:r>
      <w:r w:rsidR="003A7CDE" w:rsidRPr="003A7CDE">
        <w:rPr>
          <w:rFonts w:ascii="Times New Roman" w:hAnsi="Times New Roman" w:cs="Times New Roman"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sz w:val="24"/>
          <w:szCs w:val="24"/>
        </w:rPr>
        <w:t>объяснения  химических явлений, происходящих в природе, быту, на производстве;</w:t>
      </w:r>
      <w:r w:rsidR="003A7CDE" w:rsidRPr="003A7CDE">
        <w:rPr>
          <w:rFonts w:ascii="Times New Roman" w:hAnsi="Times New Roman" w:cs="Times New Roman"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sz w:val="24"/>
          <w:szCs w:val="24"/>
        </w:rPr>
        <w:t>экологически грамотного поведения  в окружающей среде; оценки влияния химического загрязнения окружающей среды, на организм человека и другие живые организмы;</w:t>
      </w:r>
      <w:r w:rsidR="003A7CDE" w:rsidRPr="003A7CDE">
        <w:rPr>
          <w:rFonts w:ascii="Times New Roman" w:hAnsi="Times New Roman" w:cs="Times New Roman"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  <w:r w:rsidR="003A7CDE" w:rsidRPr="003A7CDE">
        <w:rPr>
          <w:rFonts w:ascii="Times New Roman" w:hAnsi="Times New Roman" w:cs="Times New Roman"/>
          <w:sz w:val="24"/>
          <w:szCs w:val="24"/>
        </w:rPr>
        <w:t xml:space="preserve"> </w:t>
      </w:r>
      <w:r w:rsidRPr="003A7CDE">
        <w:rPr>
          <w:rFonts w:ascii="Times New Roman" w:hAnsi="Times New Roman" w:cs="Times New Roman"/>
          <w:sz w:val="24"/>
          <w:szCs w:val="24"/>
        </w:rPr>
        <w:t>приготовление растворов заданной концентрации в быту  и на производстве.</w:t>
      </w:r>
      <w:r w:rsidRPr="003A7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A7C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D0689D" w:rsidRPr="003A7CDE" w:rsidRDefault="00D0689D" w:rsidP="003A7CDE">
      <w:pPr>
        <w:spacing w:after="0" w:line="240" w:lineRule="auto"/>
        <w:ind w:right="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DE" w:rsidRPr="003A7CDE" w:rsidRDefault="003A7CDE" w:rsidP="003A7CD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учебной деятельности.</w:t>
      </w:r>
    </w:p>
    <w:p w:rsidR="003A7CDE" w:rsidRPr="003A7CDE" w:rsidRDefault="003A7CDE" w:rsidP="003A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ученик: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научится осознавать объективную значимость основ химической науки как области 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современного естествознания, компонента общей культуры и практической деятельности человека, в условиях возрастающей «химизации» многих сфер жизни современного общества;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овладеет системой химических знаний – понятиями, законами, теориями и языком 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науки, имеющими важное общеобразовательное и познавательное значение, </w:t>
      </w:r>
      <w:proofErr w:type="gramStart"/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естественно-научными</w:t>
      </w:r>
      <w:proofErr w:type="gramEnd"/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исследования веществ и химических явлений, сведениями по истории становления химии как науки;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 представление о сложном комплексе отношений в системах «человек </w:t>
      </w: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вещество» и «вещество – материал – практическая деятельность», о роли науки в создании новых материалов и источников энергии;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 основы химической грамотности как основы анализа и планирования экологически безопасного поведения в целях сбережения здоровья и окружающей среды.</w:t>
      </w:r>
    </w:p>
    <w:p w:rsidR="003A7CDE" w:rsidRPr="00B22087" w:rsidRDefault="003A7CDE" w:rsidP="00B2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химии учащийся: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убедится в том, что в основе многих явлений живой и неживой природы лежат химические превращения неорганических и органических веществ;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 представление о материальном единстве мира;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овладеет умениями устанавливать связи между реально наблюдаемыми химическими явлениями и процессами, протекающими в микромире атомов и молекул; 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свойств; 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объективно оценивать жизненные ситуации, связанные с химией;</w:t>
      </w:r>
    </w:p>
    <w:p w:rsidR="003A7CDE" w:rsidRPr="00B22087" w:rsidRDefault="003A7CDE" w:rsidP="00B220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приобретет навыки безопасного обращения с веществами, используемыми в повседневной жизни.</w:t>
      </w:r>
    </w:p>
    <w:p w:rsidR="003A7CDE" w:rsidRPr="003A7CDE" w:rsidRDefault="003A7CDE" w:rsidP="003A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предоставит ученику возможность:</w:t>
      </w:r>
    </w:p>
    <w:p w:rsidR="003A7CDE" w:rsidRPr="00B22087" w:rsidRDefault="003A7CDE" w:rsidP="00B2208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индивидуальные способности; интерес к миру веществ и их превращений; общеучебные интеллектуальные умения способствующие приобретению опыта творческой и поисковой деятельности, в частности умения сравнивать и классифицировать объекты, выявлять причинно - следственные связи, формулировать гипотезы и проверять их в ходе эксперимента, аргументировать выводы, отстаивать свое мнение, используя при этом адекватные доказательства;</w:t>
      </w:r>
      <w:proofErr w:type="gramEnd"/>
    </w:p>
    <w:p w:rsidR="003A7CDE" w:rsidRPr="00B22087" w:rsidRDefault="003A7CDE" w:rsidP="00B2208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работы с различными источниками информации по химии (словари, справочники, хрестоматии, Интернет и др.), а также умение объективно оценивать информацию о веществах, их превращениях и практическом применении;</w:t>
      </w:r>
    </w:p>
    <w:p w:rsidR="003A7CDE" w:rsidRPr="00B22087" w:rsidRDefault="003A7CDE" w:rsidP="00B2208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планировать и рационально организовывать учебно-познавательную деятельность, применять полученные знания в новой ситуации;</w:t>
      </w:r>
    </w:p>
    <w:p w:rsidR="003A7CDE" w:rsidRPr="00B22087" w:rsidRDefault="003A7CDE" w:rsidP="00B2208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навыки самообразования и практического сотрудничества при организации и выполнении химического эксперимента, проведении и защите ученических проектов по исследованию отдельных веществ и химических явлений, наблюдаемых в природе и повседневной жизни. </w:t>
      </w:r>
    </w:p>
    <w:p w:rsidR="003A7CDE" w:rsidRPr="003A7CDE" w:rsidRDefault="003A7CDE" w:rsidP="003A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результате изучения химии </w:t>
      </w:r>
      <w:proofErr w:type="gramStart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подготовку, достаточную для продолжения обучения, а также приобрет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C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ключевые компетенции, имеющие универсальное применение в любом виде деятельности.</w:t>
      </w:r>
    </w:p>
    <w:p w:rsidR="003A7CDE" w:rsidRPr="003A7CDE" w:rsidRDefault="00B22087" w:rsidP="003A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5C4" w:rsidRPr="003A7CDE" w:rsidRDefault="006D05C4" w:rsidP="003A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5C4" w:rsidRPr="003A7CDE" w:rsidSect="003A7C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385"/>
    <w:multiLevelType w:val="hybridMultilevel"/>
    <w:tmpl w:val="4A8EAFF0"/>
    <w:lvl w:ilvl="0" w:tplc="353C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2E9"/>
    <w:multiLevelType w:val="hybridMultilevel"/>
    <w:tmpl w:val="9A1C8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C29"/>
    <w:multiLevelType w:val="hybridMultilevel"/>
    <w:tmpl w:val="F3746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14C95"/>
    <w:multiLevelType w:val="hybridMultilevel"/>
    <w:tmpl w:val="4D2CE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3D8E1E1D"/>
    <w:multiLevelType w:val="hybridMultilevel"/>
    <w:tmpl w:val="63AA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81006"/>
    <w:multiLevelType w:val="hybridMultilevel"/>
    <w:tmpl w:val="E3F24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53841"/>
    <w:multiLevelType w:val="hybridMultilevel"/>
    <w:tmpl w:val="4A8EAFF0"/>
    <w:lvl w:ilvl="0" w:tplc="353C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D3119"/>
    <w:multiLevelType w:val="hybridMultilevel"/>
    <w:tmpl w:val="45C62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5C7661D9"/>
    <w:multiLevelType w:val="hybridMultilevel"/>
    <w:tmpl w:val="4A8EAFF0"/>
    <w:lvl w:ilvl="0" w:tplc="353CC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DC1AB3"/>
    <w:multiLevelType w:val="hybridMultilevel"/>
    <w:tmpl w:val="075E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83E55"/>
    <w:multiLevelType w:val="hybridMultilevel"/>
    <w:tmpl w:val="19FC4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897FC3"/>
    <w:multiLevelType w:val="hybridMultilevel"/>
    <w:tmpl w:val="83967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9"/>
    <w:rsid w:val="001A2747"/>
    <w:rsid w:val="003A7CDE"/>
    <w:rsid w:val="00545642"/>
    <w:rsid w:val="006D05C4"/>
    <w:rsid w:val="007020F9"/>
    <w:rsid w:val="00A7279F"/>
    <w:rsid w:val="00B22087"/>
    <w:rsid w:val="00D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5C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D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5C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D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2016-03-27T05:45:00Z</dcterms:created>
  <dcterms:modified xsi:type="dcterms:W3CDTF">2016-03-27T06:19:00Z</dcterms:modified>
</cp:coreProperties>
</file>